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988" w:rsidRDefault="002965F3" w:rsidP="002965F3">
      <w:pPr>
        <w:pStyle w:val="Titel"/>
        <w:jc w:val="center"/>
        <w:rPr>
          <w:sz w:val="32"/>
        </w:rPr>
      </w:pPr>
      <w:r>
        <w:rPr>
          <w:sz w:val="32"/>
        </w:rPr>
        <w:t xml:space="preserve">Eigenbau Ausschaltverzögerung aus kaputtem Ford-Relais </w:t>
      </w:r>
    </w:p>
    <w:p w:rsidR="002965F3" w:rsidRDefault="002965F3" w:rsidP="002965F3">
      <w:pPr>
        <w:spacing w:after="0"/>
        <w:rPr>
          <w:b/>
          <w:sz w:val="24"/>
        </w:rPr>
      </w:pPr>
      <w:r>
        <w:rPr>
          <w:b/>
          <w:sz w:val="24"/>
        </w:rPr>
        <w:t>Erst mal:</w:t>
      </w:r>
    </w:p>
    <w:p w:rsidR="002965F3" w:rsidRDefault="002965F3" w:rsidP="002965F3">
      <w:pPr>
        <w:spacing w:after="0" w:line="240" w:lineRule="auto"/>
      </w:pPr>
      <w:r w:rsidRPr="002965F3">
        <w:t xml:space="preserve">Hallo, </w:t>
      </w:r>
      <w:r>
        <w:t>hier zeige ich wie man aus dem Timer-Baustein des oft durchknallenden Relais der heizbaren Frontscheibe eine neue Ausschaltverzögerung baut, die sich sogar einstellen lässt.</w:t>
      </w:r>
    </w:p>
    <w:p w:rsidR="007C1C9D" w:rsidRPr="007C1C9D" w:rsidRDefault="007C1C9D" w:rsidP="002965F3">
      <w:pPr>
        <w:spacing w:after="0" w:line="240" w:lineRule="auto"/>
        <w:rPr>
          <w:b/>
          <w:sz w:val="16"/>
        </w:rPr>
      </w:pPr>
    </w:p>
    <w:p w:rsidR="002965F3" w:rsidRDefault="002965F3" w:rsidP="002965F3">
      <w:pPr>
        <w:spacing w:after="0" w:line="240" w:lineRule="auto"/>
        <w:rPr>
          <w:b/>
          <w:sz w:val="24"/>
        </w:rPr>
      </w:pPr>
      <w:r>
        <w:rPr>
          <w:b/>
          <w:sz w:val="24"/>
        </w:rPr>
        <w:t>Warum?</w:t>
      </w:r>
    </w:p>
    <w:p w:rsidR="002965F3" w:rsidRDefault="002965F3" w:rsidP="002965F3">
      <w:pPr>
        <w:spacing w:after="0" w:line="240" w:lineRule="auto"/>
      </w:pPr>
      <w:r>
        <w:rPr>
          <w:noProof/>
          <w:lang w:eastAsia="de-DE"/>
        </w:rPr>
        <w:drawing>
          <wp:anchor distT="0" distB="0" distL="114300" distR="114300" simplePos="0" relativeHeight="251658240" behindDoc="0" locked="0" layoutInCell="1" allowOverlap="1">
            <wp:simplePos x="0" y="0"/>
            <wp:positionH relativeFrom="column">
              <wp:posOffset>3100070</wp:posOffset>
            </wp:positionH>
            <wp:positionV relativeFrom="paragraph">
              <wp:posOffset>342900</wp:posOffset>
            </wp:positionV>
            <wp:extent cx="2708910" cy="2019300"/>
            <wp:effectExtent l="19050" t="0" r="0" b="0"/>
            <wp:wrapSquare wrapText="bothSides"/>
            <wp:docPr id="1" name="Grafik 0" descr="DSCN47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4798.JPG"/>
                    <pic:cNvPicPr/>
                  </pic:nvPicPr>
                  <pic:blipFill>
                    <a:blip r:embed="rId4" cstate="print"/>
                    <a:stretch>
                      <a:fillRect/>
                    </a:stretch>
                  </pic:blipFill>
                  <pic:spPr>
                    <a:xfrm>
                      <a:off x="0" y="0"/>
                      <a:ext cx="2708910" cy="2019300"/>
                    </a:xfrm>
                    <a:prstGeom prst="rect">
                      <a:avLst/>
                    </a:prstGeom>
                  </pic:spPr>
                </pic:pic>
              </a:graphicData>
            </a:graphic>
          </wp:anchor>
        </w:drawing>
      </w:r>
      <w:r>
        <w:t xml:space="preserve">Das von Ford verbaute Zeitrelais </w:t>
      </w:r>
      <w:r w:rsidRPr="006F3752">
        <w:rPr>
          <w:b/>
        </w:rPr>
        <w:t>88AG 14512 AA</w:t>
      </w:r>
      <w:r>
        <w:t xml:space="preserve"> schmilzt gern mal durch; Es scheint zu schwach ausgelegt zu sein. Die beiden Stromkreise der Frontscheibe meines 96er Fiestas ziehen je 25 Ampere.</w:t>
      </w:r>
    </w:p>
    <w:p w:rsidR="002965F3" w:rsidRDefault="002965F3" w:rsidP="002965F3">
      <w:pPr>
        <w:spacing w:after="0" w:line="240" w:lineRule="auto"/>
      </w:pPr>
      <w:r>
        <w:t>Ein geeignetes 70-Ampere-Relais hat für den Last</w:t>
      </w:r>
      <w:r w:rsidR="007A1B64">
        <w:t>-</w:t>
      </w:r>
    </w:p>
    <w:p w:rsidR="007A1B64" w:rsidRDefault="004F3BAD" w:rsidP="002965F3">
      <w:pPr>
        <w:spacing w:after="0" w:line="240" w:lineRule="auto"/>
      </w:pPr>
      <w:r>
        <w:rPr>
          <w:noProof/>
          <w:lang w:eastAsia="de-DE"/>
        </w:rPr>
        <w:pict>
          <v:shape id="_x0000_s1027" style="position:absolute;margin-left:189.2pt;margin-top:12.8pt;width:76.8pt;height:45.9pt;z-index:251659264" coordsize="1536,918" path="m,162c374,81,748,,984,90v236,90,340,474,432,612c1508,840,1522,879,1536,918e" filled="f" strokecolor="red" strokeweight="1.5pt">
            <v:stroke endarrow="classic"/>
            <v:path arrowok="t"/>
          </v:shape>
        </w:pict>
      </w:r>
      <w:r w:rsidR="007A1B64">
        <w:t>Stromkreis schon mal breitere Anschlüsse. (&gt;9mm)</w:t>
      </w:r>
    </w:p>
    <w:p w:rsidR="007A1B64" w:rsidRDefault="007A1B64" w:rsidP="002965F3">
      <w:pPr>
        <w:spacing w:after="0" w:line="240" w:lineRule="auto"/>
      </w:pPr>
      <w:r>
        <w:t xml:space="preserve">Das Ford-Teil hat diese schon mal </w:t>
      </w:r>
      <w:r w:rsidRPr="006F3752">
        <w:rPr>
          <w:b/>
        </w:rPr>
        <w:t>nicht</w:t>
      </w:r>
      <w:r w:rsidRPr="006F3752">
        <w:t xml:space="preserve">. </w:t>
      </w:r>
    </w:p>
    <w:p w:rsidR="007A1B64" w:rsidRDefault="007A1B64" w:rsidP="002965F3">
      <w:pPr>
        <w:spacing w:after="0" w:line="240" w:lineRule="auto"/>
      </w:pPr>
      <w:r>
        <w:t xml:space="preserve">Da die FSH </w:t>
      </w:r>
      <w:r w:rsidRPr="006F3752">
        <w:rPr>
          <w:i/>
        </w:rPr>
        <w:t>(=FrontScheibenHeizung)</w:t>
      </w:r>
      <w:r>
        <w:t xml:space="preserve"> einen Taster und keinen Schalter hat, muss eine Ausschaltver-zögeung her</w:t>
      </w:r>
      <w:r w:rsidR="006A037E">
        <w:t>, die die FSH eine Zeit lang „an lässt“,</w:t>
      </w:r>
    </w:p>
    <w:p w:rsidR="006F3752" w:rsidRDefault="006A037E" w:rsidP="002965F3">
      <w:pPr>
        <w:spacing w:after="0" w:line="240" w:lineRule="auto"/>
      </w:pPr>
      <w:r>
        <w:t>bevor sie automatisch aus geht. Natürlich könnte man auch einen Timer-Bausatz /-Baustein kaufen, aber das wäre ja langweilig, teurer und auch zu einfach. Also: Warum nicht selbst was löten? Nach einer Weile im Netz muss man jedoch herausfinden, dass es ohne Micro-Controller „schwierig“ ist einen Timer mit mehreren Minuten Laufzeit präzise zum Laufen zu bringen. Dazu kommt, dass die meisten Bauteile nur für Temperaturen von mehr als 0°C geeignet sind. Das Dumme daran: Bei +10°C braucht man die FSH doch nicht mehr, oder? Und wenn der Timer-IC im Relais noch gut ist</w:t>
      </w:r>
      <w:r w:rsidR="006F3752">
        <w:t>, dann kann man ihn doch einfach „recyceln“! Wie in meinem Fall lohnt sich das erst recht, wenn man die FSH nachrüstet und kein funktionierendes Relais mehr bekommt.</w:t>
      </w:r>
      <w:r w:rsidR="006F3752" w:rsidRPr="006F3752">
        <w:rPr>
          <w:i/>
        </w:rPr>
        <w:tab/>
        <w:t>Also ran an den Lötkolben!!</w:t>
      </w:r>
    </w:p>
    <w:p w:rsidR="007C1C9D" w:rsidRPr="007C1C9D" w:rsidRDefault="007C1C9D" w:rsidP="002965F3">
      <w:pPr>
        <w:spacing w:after="0" w:line="240" w:lineRule="auto"/>
        <w:rPr>
          <w:b/>
          <w:sz w:val="16"/>
        </w:rPr>
      </w:pPr>
    </w:p>
    <w:p w:rsidR="006F3752" w:rsidRDefault="006F3752" w:rsidP="002965F3">
      <w:pPr>
        <w:spacing w:after="0" w:line="240" w:lineRule="auto"/>
      </w:pPr>
      <w:r>
        <w:rPr>
          <w:b/>
          <w:sz w:val="24"/>
        </w:rPr>
        <w:t>Was man braucht:</w:t>
      </w:r>
    </w:p>
    <w:p w:rsidR="006F3752" w:rsidRDefault="006F3752" w:rsidP="006F3752">
      <w:pPr>
        <w:spacing w:after="0" w:line="240" w:lineRule="auto"/>
      </w:pPr>
      <w:r>
        <w:t xml:space="preserve">Dass man einen Lötkolben mehr oder weniger gut bedienen kann setze ich mal voraus. Auch sollte man zum Entnehmen des IC eine Entlötsaugpumpe oder ähnliches besitzen. Jetzt noch das Material. Ich gebe </w:t>
      </w:r>
      <w:r w:rsidRPr="006F3752">
        <w:t xml:space="preserve">als </w:t>
      </w:r>
      <w:r w:rsidRPr="006F3752">
        <w:rPr>
          <w:b/>
          <w:i/>
        </w:rPr>
        <w:t>Beispiele</w:t>
      </w:r>
      <w:r>
        <w:t xml:space="preserve"> mal die Teilenummern von Conrad Electronic an, damit man einen Vergleich hat. </w:t>
      </w:r>
    </w:p>
    <w:p w:rsidR="006F3752" w:rsidRDefault="006F3752" w:rsidP="006F3752">
      <w:pPr>
        <w:spacing w:after="0" w:line="240" w:lineRule="auto"/>
        <w:rPr>
          <w:sz w:val="16"/>
        </w:rPr>
      </w:pPr>
    </w:p>
    <w:tbl>
      <w:tblPr>
        <w:tblStyle w:val="Tabellengitternetz"/>
        <w:tblW w:w="0" w:type="auto"/>
        <w:tblInd w:w="113" w:type="dxa"/>
        <w:tblCellMar>
          <w:left w:w="57" w:type="dxa"/>
          <w:right w:w="57" w:type="dxa"/>
        </w:tblCellMar>
        <w:tblLook w:val="04A0"/>
      </w:tblPr>
      <w:tblGrid>
        <w:gridCol w:w="5670"/>
        <w:gridCol w:w="851"/>
        <w:gridCol w:w="1417"/>
        <w:gridCol w:w="1275"/>
      </w:tblGrid>
      <w:tr w:rsidR="00BF0383" w:rsidRPr="00BF0383" w:rsidTr="001F5B4E">
        <w:tc>
          <w:tcPr>
            <w:tcW w:w="5670" w:type="dxa"/>
            <w:shd w:val="clear" w:color="auto" w:fill="BFBFBF" w:themeFill="background1" w:themeFillShade="BF"/>
          </w:tcPr>
          <w:p w:rsidR="00BF0383" w:rsidRPr="00BF0383" w:rsidRDefault="00BF0383" w:rsidP="00BF0383">
            <w:pPr>
              <w:jc w:val="center"/>
              <w:rPr>
                <w:b/>
              </w:rPr>
            </w:pPr>
            <w:r>
              <w:rPr>
                <w:b/>
              </w:rPr>
              <w:t>Bezeichnung:</w:t>
            </w:r>
          </w:p>
        </w:tc>
        <w:tc>
          <w:tcPr>
            <w:tcW w:w="851" w:type="dxa"/>
            <w:shd w:val="clear" w:color="auto" w:fill="BFBFBF" w:themeFill="background1" w:themeFillShade="BF"/>
          </w:tcPr>
          <w:p w:rsidR="00BF0383" w:rsidRPr="00BF0383" w:rsidRDefault="00BF0383" w:rsidP="00BF0383">
            <w:pPr>
              <w:jc w:val="center"/>
              <w:rPr>
                <w:b/>
              </w:rPr>
            </w:pPr>
            <w:r>
              <w:rPr>
                <w:b/>
              </w:rPr>
              <w:t>Anzahl:</w:t>
            </w:r>
          </w:p>
        </w:tc>
        <w:tc>
          <w:tcPr>
            <w:tcW w:w="1417" w:type="dxa"/>
            <w:shd w:val="clear" w:color="auto" w:fill="BFBFBF" w:themeFill="background1" w:themeFillShade="BF"/>
          </w:tcPr>
          <w:p w:rsidR="00BF0383" w:rsidRPr="00BF0383" w:rsidRDefault="00BF0383" w:rsidP="00BF0383">
            <w:pPr>
              <w:jc w:val="center"/>
              <w:rPr>
                <w:b/>
              </w:rPr>
            </w:pPr>
            <w:r>
              <w:rPr>
                <w:b/>
              </w:rPr>
              <w:t>Conrad-Nr.:</w:t>
            </w:r>
          </w:p>
        </w:tc>
        <w:tc>
          <w:tcPr>
            <w:tcW w:w="1275" w:type="dxa"/>
            <w:shd w:val="clear" w:color="auto" w:fill="BFBFBF" w:themeFill="background1" w:themeFillShade="BF"/>
          </w:tcPr>
          <w:p w:rsidR="00BF0383" w:rsidRPr="00BF0383" w:rsidRDefault="00BF0383" w:rsidP="00BF0383">
            <w:pPr>
              <w:jc w:val="center"/>
              <w:rPr>
                <w:b/>
              </w:rPr>
            </w:pPr>
            <w:r>
              <w:rPr>
                <w:b/>
              </w:rPr>
              <w:t>Preis je ca.:</w:t>
            </w:r>
          </w:p>
        </w:tc>
      </w:tr>
      <w:tr w:rsidR="00BF0383" w:rsidTr="001F5B4E">
        <w:tc>
          <w:tcPr>
            <w:tcW w:w="5670" w:type="dxa"/>
            <w:shd w:val="clear" w:color="auto" w:fill="E7EFD9"/>
          </w:tcPr>
          <w:p w:rsidR="00BF0383" w:rsidRDefault="00BF0383" w:rsidP="006F3752">
            <w:r>
              <w:t>KFZ-Relais, 70A</w:t>
            </w:r>
          </w:p>
        </w:tc>
        <w:tc>
          <w:tcPr>
            <w:tcW w:w="851" w:type="dxa"/>
            <w:shd w:val="clear" w:color="auto" w:fill="E7EFD9"/>
          </w:tcPr>
          <w:p w:rsidR="00BF0383" w:rsidRDefault="00BF0383" w:rsidP="00BF0383">
            <w:pPr>
              <w:jc w:val="center"/>
            </w:pPr>
            <w:r>
              <w:t>1</w:t>
            </w:r>
          </w:p>
        </w:tc>
        <w:tc>
          <w:tcPr>
            <w:tcW w:w="1417" w:type="dxa"/>
            <w:shd w:val="clear" w:color="auto" w:fill="E7EFD9"/>
          </w:tcPr>
          <w:p w:rsidR="00BF0383" w:rsidRDefault="00864088" w:rsidP="00BF0383">
            <w:pPr>
              <w:jc w:val="center"/>
            </w:pPr>
            <w:r>
              <w:t xml:space="preserve">50 44 04 </w:t>
            </w:r>
            <w:r w:rsidR="001F5B4E">
              <w:t>-</w:t>
            </w:r>
            <w:r>
              <w:t xml:space="preserve"> 62</w:t>
            </w:r>
          </w:p>
        </w:tc>
        <w:tc>
          <w:tcPr>
            <w:tcW w:w="1275" w:type="dxa"/>
            <w:shd w:val="clear" w:color="auto" w:fill="E7EFD9"/>
          </w:tcPr>
          <w:p w:rsidR="00BF0383" w:rsidRDefault="00864088" w:rsidP="00BF0383">
            <w:pPr>
              <w:jc w:val="right"/>
            </w:pPr>
            <w:r>
              <w:t>3,00 – 4,00€</w:t>
            </w:r>
          </w:p>
        </w:tc>
      </w:tr>
      <w:tr w:rsidR="00BF0383" w:rsidTr="001F5B4E">
        <w:tc>
          <w:tcPr>
            <w:tcW w:w="5670" w:type="dxa"/>
          </w:tcPr>
          <w:p w:rsidR="00BF0383" w:rsidRDefault="00BF0383" w:rsidP="006F3752">
            <w:r>
              <w:t>IC-Fassung</w:t>
            </w:r>
            <w:r w:rsidR="00864088">
              <w:t>, 8-Polig</w:t>
            </w:r>
          </w:p>
        </w:tc>
        <w:tc>
          <w:tcPr>
            <w:tcW w:w="851" w:type="dxa"/>
          </w:tcPr>
          <w:p w:rsidR="00BF0383" w:rsidRDefault="00BF0383" w:rsidP="00BF0383">
            <w:pPr>
              <w:jc w:val="center"/>
            </w:pPr>
            <w:r>
              <w:t>1</w:t>
            </w:r>
          </w:p>
        </w:tc>
        <w:tc>
          <w:tcPr>
            <w:tcW w:w="1417" w:type="dxa"/>
          </w:tcPr>
          <w:p w:rsidR="00BF0383" w:rsidRDefault="00864088" w:rsidP="00BF0383">
            <w:pPr>
              <w:jc w:val="center"/>
            </w:pPr>
            <w:r>
              <w:t>18 95 02 - 62</w:t>
            </w:r>
          </w:p>
        </w:tc>
        <w:tc>
          <w:tcPr>
            <w:tcW w:w="1275" w:type="dxa"/>
          </w:tcPr>
          <w:p w:rsidR="00BF0383" w:rsidRDefault="00864088" w:rsidP="00BF0383">
            <w:pPr>
              <w:jc w:val="right"/>
            </w:pPr>
            <w:r>
              <w:t>0,15€</w:t>
            </w:r>
          </w:p>
        </w:tc>
      </w:tr>
      <w:tr w:rsidR="00BF0383" w:rsidTr="001F5B4E">
        <w:tc>
          <w:tcPr>
            <w:tcW w:w="5670" w:type="dxa"/>
          </w:tcPr>
          <w:p w:rsidR="00BF0383" w:rsidRDefault="00BF0383" w:rsidP="00864088">
            <w:r>
              <w:t>Lochstreifenplatine</w:t>
            </w:r>
            <w:r w:rsidR="003D3555">
              <w:t>, Lochpunktplatine…</w:t>
            </w:r>
            <w:r>
              <w:t xml:space="preserve"> (beispielsweise</w:t>
            </w:r>
            <w:r w:rsidR="00864088">
              <w:t>)</w:t>
            </w:r>
          </w:p>
        </w:tc>
        <w:tc>
          <w:tcPr>
            <w:tcW w:w="851" w:type="dxa"/>
          </w:tcPr>
          <w:p w:rsidR="00BF0383" w:rsidRDefault="00BF0383" w:rsidP="00BF0383">
            <w:pPr>
              <w:jc w:val="center"/>
            </w:pPr>
            <w:r>
              <w:t>1</w:t>
            </w:r>
          </w:p>
        </w:tc>
        <w:tc>
          <w:tcPr>
            <w:tcW w:w="1417" w:type="dxa"/>
          </w:tcPr>
          <w:p w:rsidR="00BF0383" w:rsidRDefault="003D3555" w:rsidP="00BF0383">
            <w:pPr>
              <w:jc w:val="center"/>
            </w:pPr>
            <w:r>
              <w:t>53 01 26 - 62</w:t>
            </w:r>
          </w:p>
        </w:tc>
        <w:tc>
          <w:tcPr>
            <w:tcW w:w="1275" w:type="dxa"/>
          </w:tcPr>
          <w:p w:rsidR="00BF0383" w:rsidRDefault="003D3555" w:rsidP="00BF0383">
            <w:pPr>
              <w:jc w:val="right"/>
            </w:pPr>
            <w:r>
              <w:t>0,70 – 1,00€</w:t>
            </w:r>
          </w:p>
        </w:tc>
      </w:tr>
      <w:tr w:rsidR="00BF0383" w:rsidTr="001F5B4E">
        <w:tc>
          <w:tcPr>
            <w:tcW w:w="5670" w:type="dxa"/>
            <w:shd w:val="clear" w:color="auto" w:fill="DBE5F1" w:themeFill="accent1" w:themeFillTint="33"/>
          </w:tcPr>
          <w:p w:rsidR="00BF0383" w:rsidRDefault="00BF0383" w:rsidP="006F3752">
            <w:r>
              <w:t>Kondensator C1</w:t>
            </w:r>
            <w:r w:rsidR="00864088">
              <w:t>,</w:t>
            </w:r>
            <w:r w:rsidR="003D3555">
              <w:t xml:space="preserve">   47µF</w:t>
            </w:r>
          </w:p>
        </w:tc>
        <w:tc>
          <w:tcPr>
            <w:tcW w:w="851" w:type="dxa"/>
            <w:shd w:val="clear" w:color="auto" w:fill="DBE5F1" w:themeFill="accent1" w:themeFillTint="33"/>
          </w:tcPr>
          <w:p w:rsidR="00BF0383" w:rsidRDefault="00BF0383" w:rsidP="00BF0383">
            <w:pPr>
              <w:jc w:val="center"/>
            </w:pPr>
            <w:r>
              <w:t>1</w:t>
            </w:r>
          </w:p>
        </w:tc>
        <w:tc>
          <w:tcPr>
            <w:tcW w:w="1417" w:type="dxa"/>
            <w:shd w:val="clear" w:color="auto" w:fill="DBE5F1" w:themeFill="accent1" w:themeFillTint="33"/>
          </w:tcPr>
          <w:p w:rsidR="00BF0383" w:rsidRDefault="00496B13" w:rsidP="00BF0383">
            <w:pPr>
              <w:jc w:val="center"/>
            </w:pPr>
            <w:r>
              <w:t xml:space="preserve">44 53 74 </w:t>
            </w:r>
            <w:r w:rsidR="001F5B4E">
              <w:t>-</w:t>
            </w:r>
            <w:r>
              <w:t xml:space="preserve"> 62</w:t>
            </w:r>
          </w:p>
        </w:tc>
        <w:tc>
          <w:tcPr>
            <w:tcW w:w="1275" w:type="dxa"/>
            <w:shd w:val="clear" w:color="auto" w:fill="DBE5F1" w:themeFill="accent1" w:themeFillTint="33"/>
          </w:tcPr>
          <w:p w:rsidR="00BF0383" w:rsidRDefault="00496B13" w:rsidP="00BF0383">
            <w:pPr>
              <w:jc w:val="right"/>
            </w:pPr>
            <w:r>
              <w:t>0,10€</w:t>
            </w:r>
          </w:p>
        </w:tc>
      </w:tr>
      <w:tr w:rsidR="00BF0383" w:rsidTr="001F5B4E">
        <w:tc>
          <w:tcPr>
            <w:tcW w:w="5670" w:type="dxa"/>
            <w:shd w:val="clear" w:color="auto" w:fill="DBE5F1" w:themeFill="accent1" w:themeFillTint="33"/>
          </w:tcPr>
          <w:p w:rsidR="00BF0383" w:rsidRDefault="00BF0383" w:rsidP="006F3752">
            <w:r>
              <w:t>Kondensator C2</w:t>
            </w:r>
            <w:r w:rsidR="00864088">
              <w:t>,</w:t>
            </w:r>
            <w:r w:rsidR="003D3555">
              <w:t xml:space="preserve">   10nF</w:t>
            </w:r>
          </w:p>
        </w:tc>
        <w:tc>
          <w:tcPr>
            <w:tcW w:w="851" w:type="dxa"/>
            <w:shd w:val="clear" w:color="auto" w:fill="DBE5F1" w:themeFill="accent1" w:themeFillTint="33"/>
          </w:tcPr>
          <w:p w:rsidR="00BF0383" w:rsidRDefault="00BF0383" w:rsidP="00BF0383">
            <w:pPr>
              <w:jc w:val="center"/>
            </w:pPr>
            <w:r>
              <w:t>1</w:t>
            </w:r>
          </w:p>
        </w:tc>
        <w:tc>
          <w:tcPr>
            <w:tcW w:w="1417" w:type="dxa"/>
            <w:shd w:val="clear" w:color="auto" w:fill="DBE5F1" w:themeFill="accent1" w:themeFillTint="33"/>
          </w:tcPr>
          <w:p w:rsidR="00BF0383" w:rsidRDefault="008A14A8" w:rsidP="00BF0383">
            <w:pPr>
              <w:jc w:val="center"/>
            </w:pPr>
            <w:r>
              <w:t xml:space="preserve">53 18 89 </w:t>
            </w:r>
            <w:r w:rsidR="001F5B4E">
              <w:t>-</w:t>
            </w:r>
            <w:r>
              <w:t xml:space="preserve"> 62</w:t>
            </w:r>
          </w:p>
        </w:tc>
        <w:tc>
          <w:tcPr>
            <w:tcW w:w="1275" w:type="dxa"/>
            <w:shd w:val="clear" w:color="auto" w:fill="DBE5F1" w:themeFill="accent1" w:themeFillTint="33"/>
          </w:tcPr>
          <w:p w:rsidR="00BF0383" w:rsidRDefault="008A14A8" w:rsidP="00BF0383">
            <w:pPr>
              <w:jc w:val="right"/>
            </w:pPr>
            <w:r>
              <w:t>0,10€</w:t>
            </w:r>
          </w:p>
        </w:tc>
      </w:tr>
      <w:tr w:rsidR="00BF0383" w:rsidTr="001F5B4E">
        <w:tc>
          <w:tcPr>
            <w:tcW w:w="5670" w:type="dxa"/>
            <w:shd w:val="clear" w:color="auto" w:fill="DBE5F1" w:themeFill="accent1" w:themeFillTint="33"/>
          </w:tcPr>
          <w:p w:rsidR="00BF0383" w:rsidRDefault="00BF0383" w:rsidP="006F3752">
            <w:r>
              <w:t>Kondensator C3</w:t>
            </w:r>
            <w:r w:rsidR="00864088">
              <w:t>,</w:t>
            </w:r>
            <w:r w:rsidR="003D3555">
              <w:t xml:space="preserve"> 100µF</w:t>
            </w:r>
          </w:p>
        </w:tc>
        <w:tc>
          <w:tcPr>
            <w:tcW w:w="851" w:type="dxa"/>
            <w:shd w:val="clear" w:color="auto" w:fill="DBE5F1" w:themeFill="accent1" w:themeFillTint="33"/>
          </w:tcPr>
          <w:p w:rsidR="00BF0383" w:rsidRDefault="00BF0383" w:rsidP="00BF0383">
            <w:pPr>
              <w:jc w:val="center"/>
            </w:pPr>
            <w:r>
              <w:t>1</w:t>
            </w:r>
          </w:p>
        </w:tc>
        <w:tc>
          <w:tcPr>
            <w:tcW w:w="1417" w:type="dxa"/>
            <w:shd w:val="clear" w:color="auto" w:fill="DBE5F1" w:themeFill="accent1" w:themeFillTint="33"/>
          </w:tcPr>
          <w:p w:rsidR="00BF0383" w:rsidRDefault="008A14A8" w:rsidP="00BF0383">
            <w:pPr>
              <w:jc w:val="center"/>
            </w:pPr>
            <w:r>
              <w:t xml:space="preserve">44 39 74 </w:t>
            </w:r>
            <w:r w:rsidR="001F5B4E">
              <w:t>-</w:t>
            </w:r>
            <w:r>
              <w:t xml:space="preserve"> 62</w:t>
            </w:r>
          </w:p>
        </w:tc>
        <w:tc>
          <w:tcPr>
            <w:tcW w:w="1275" w:type="dxa"/>
            <w:shd w:val="clear" w:color="auto" w:fill="DBE5F1" w:themeFill="accent1" w:themeFillTint="33"/>
          </w:tcPr>
          <w:p w:rsidR="00BF0383" w:rsidRDefault="008A14A8" w:rsidP="00BF0383">
            <w:pPr>
              <w:jc w:val="right"/>
            </w:pPr>
            <w:r>
              <w:t>0,05€</w:t>
            </w:r>
          </w:p>
        </w:tc>
      </w:tr>
      <w:tr w:rsidR="00BF0383" w:rsidTr="001F5B4E">
        <w:tc>
          <w:tcPr>
            <w:tcW w:w="5670" w:type="dxa"/>
            <w:shd w:val="clear" w:color="auto" w:fill="F2DBDB" w:themeFill="accent2" w:themeFillTint="33"/>
          </w:tcPr>
          <w:p w:rsidR="00BF0383" w:rsidRDefault="00BF0383" w:rsidP="006F3752">
            <w:r>
              <w:t>Widerstand R1</w:t>
            </w:r>
            <w:r w:rsidR="00864088">
              <w:t>,</w:t>
            </w:r>
            <w:r w:rsidR="003D3555">
              <w:t xml:space="preserve"> 510Ω</w:t>
            </w:r>
          </w:p>
        </w:tc>
        <w:tc>
          <w:tcPr>
            <w:tcW w:w="851" w:type="dxa"/>
            <w:shd w:val="clear" w:color="auto" w:fill="F2DBDB" w:themeFill="accent2" w:themeFillTint="33"/>
          </w:tcPr>
          <w:p w:rsidR="00BF0383" w:rsidRDefault="00BF0383" w:rsidP="00BF0383">
            <w:pPr>
              <w:jc w:val="center"/>
            </w:pPr>
            <w:r>
              <w:t>1</w:t>
            </w:r>
          </w:p>
        </w:tc>
        <w:tc>
          <w:tcPr>
            <w:tcW w:w="1417" w:type="dxa"/>
            <w:shd w:val="clear" w:color="auto" w:fill="F2DBDB" w:themeFill="accent2" w:themeFillTint="33"/>
          </w:tcPr>
          <w:p w:rsidR="00BF0383" w:rsidRDefault="007C1C9D" w:rsidP="00BF0383">
            <w:pPr>
              <w:jc w:val="center"/>
            </w:pPr>
            <w:r>
              <w:t xml:space="preserve">42 07 00 </w:t>
            </w:r>
            <w:r w:rsidR="001F5B4E">
              <w:t>-</w:t>
            </w:r>
            <w:r>
              <w:t xml:space="preserve"> 62</w:t>
            </w:r>
          </w:p>
        </w:tc>
        <w:tc>
          <w:tcPr>
            <w:tcW w:w="1275" w:type="dxa"/>
            <w:shd w:val="clear" w:color="auto" w:fill="F2DBDB" w:themeFill="accent2" w:themeFillTint="33"/>
          </w:tcPr>
          <w:p w:rsidR="00BF0383" w:rsidRDefault="007C1C9D" w:rsidP="00BF0383">
            <w:pPr>
              <w:jc w:val="right"/>
            </w:pPr>
            <w:r>
              <w:t>0,10€</w:t>
            </w:r>
          </w:p>
        </w:tc>
      </w:tr>
      <w:tr w:rsidR="00BF0383" w:rsidTr="001F5B4E">
        <w:tc>
          <w:tcPr>
            <w:tcW w:w="5670" w:type="dxa"/>
            <w:shd w:val="clear" w:color="auto" w:fill="F2DBDB" w:themeFill="accent2" w:themeFillTint="33"/>
          </w:tcPr>
          <w:p w:rsidR="00BF0383" w:rsidRDefault="00BF0383" w:rsidP="006F3752">
            <w:r>
              <w:t>Widerstand R2</w:t>
            </w:r>
            <w:r w:rsidR="00864088">
              <w:t>,</w:t>
            </w:r>
            <w:r w:rsidR="008A14A8">
              <w:t xml:space="preserve"> 4</w:t>
            </w:r>
            <w:r w:rsidR="00864088">
              <w:t xml:space="preserve">00kΩ </w:t>
            </w:r>
            <w:r w:rsidR="00864088" w:rsidRPr="00864088">
              <w:rPr>
                <w:b/>
              </w:rPr>
              <w:t>oder</w:t>
            </w:r>
            <w:r w:rsidR="00864088">
              <w:t xml:space="preserve"> Potentiometer</w:t>
            </w:r>
          </w:p>
        </w:tc>
        <w:tc>
          <w:tcPr>
            <w:tcW w:w="851" w:type="dxa"/>
            <w:shd w:val="clear" w:color="auto" w:fill="F2DBDB" w:themeFill="accent2" w:themeFillTint="33"/>
          </w:tcPr>
          <w:p w:rsidR="00BF0383" w:rsidRDefault="00BF0383" w:rsidP="00BF0383">
            <w:pPr>
              <w:jc w:val="center"/>
            </w:pPr>
            <w:r>
              <w:t>1</w:t>
            </w:r>
          </w:p>
        </w:tc>
        <w:tc>
          <w:tcPr>
            <w:tcW w:w="1417" w:type="dxa"/>
            <w:shd w:val="clear" w:color="auto" w:fill="F2DBDB" w:themeFill="accent2" w:themeFillTint="33"/>
          </w:tcPr>
          <w:p w:rsidR="00BF0383" w:rsidRDefault="007C1C9D" w:rsidP="00BF0383">
            <w:pPr>
              <w:jc w:val="center"/>
            </w:pPr>
            <w:r>
              <w:t xml:space="preserve">41 82 00 </w:t>
            </w:r>
            <w:r w:rsidR="001F5B4E">
              <w:t>-</w:t>
            </w:r>
            <w:r>
              <w:t xml:space="preserve"> 62</w:t>
            </w:r>
          </w:p>
        </w:tc>
        <w:tc>
          <w:tcPr>
            <w:tcW w:w="1275" w:type="dxa"/>
            <w:shd w:val="clear" w:color="auto" w:fill="F2DBDB" w:themeFill="accent2" w:themeFillTint="33"/>
          </w:tcPr>
          <w:p w:rsidR="00BF0383" w:rsidRDefault="007C1C9D" w:rsidP="00BF0383">
            <w:pPr>
              <w:jc w:val="right"/>
            </w:pPr>
            <w:r>
              <w:t>0,10€</w:t>
            </w:r>
          </w:p>
        </w:tc>
      </w:tr>
      <w:tr w:rsidR="00BF0383" w:rsidTr="001F5B4E">
        <w:tc>
          <w:tcPr>
            <w:tcW w:w="5670" w:type="dxa"/>
            <w:shd w:val="clear" w:color="auto" w:fill="F2DBDB" w:themeFill="accent2" w:themeFillTint="33"/>
          </w:tcPr>
          <w:p w:rsidR="00BF0383" w:rsidRDefault="00BF0383" w:rsidP="006F3752">
            <w:r>
              <w:t>Widerstand R3</w:t>
            </w:r>
            <w:r w:rsidR="00864088">
              <w:t>,</w:t>
            </w:r>
            <w:r w:rsidR="00496B13">
              <w:t xml:space="preserve">   20kΩ</w:t>
            </w:r>
          </w:p>
        </w:tc>
        <w:tc>
          <w:tcPr>
            <w:tcW w:w="851" w:type="dxa"/>
            <w:shd w:val="clear" w:color="auto" w:fill="F2DBDB" w:themeFill="accent2" w:themeFillTint="33"/>
          </w:tcPr>
          <w:p w:rsidR="00BF0383" w:rsidRDefault="00BF0383" w:rsidP="00BF0383">
            <w:pPr>
              <w:jc w:val="center"/>
            </w:pPr>
            <w:r>
              <w:t>1</w:t>
            </w:r>
          </w:p>
        </w:tc>
        <w:tc>
          <w:tcPr>
            <w:tcW w:w="1417" w:type="dxa"/>
            <w:shd w:val="clear" w:color="auto" w:fill="F2DBDB" w:themeFill="accent2" w:themeFillTint="33"/>
          </w:tcPr>
          <w:p w:rsidR="00BF0383" w:rsidRDefault="007C1C9D" w:rsidP="00BF0383">
            <w:pPr>
              <w:jc w:val="center"/>
            </w:pPr>
            <w:r>
              <w:t xml:space="preserve">42 08 91 </w:t>
            </w:r>
            <w:r w:rsidR="001F5B4E">
              <w:t>-</w:t>
            </w:r>
            <w:r>
              <w:t xml:space="preserve"> 62</w:t>
            </w:r>
          </w:p>
        </w:tc>
        <w:tc>
          <w:tcPr>
            <w:tcW w:w="1275" w:type="dxa"/>
            <w:shd w:val="clear" w:color="auto" w:fill="F2DBDB" w:themeFill="accent2" w:themeFillTint="33"/>
          </w:tcPr>
          <w:p w:rsidR="00BF0383" w:rsidRDefault="007C1C9D" w:rsidP="00BF0383">
            <w:pPr>
              <w:jc w:val="right"/>
            </w:pPr>
            <w:r>
              <w:t>0,10€</w:t>
            </w:r>
          </w:p>
        </w:tc>
      </w:tr>
      <w:tr w:rsidR="002B412F" w:rsidTr="001F5B4E">
        <w:tc>
          <w:tcPr>
            <w:tcW w:w="5670" w:type="dxa"/>
            <w:shd w:val="clear" w:color="auto" w:fill="F2DBDB" w:themeFill="accent2" w:themeFillTint="33"/>
          </w:tcPr>
          <w:p w:rsidR="002B412F" w:rsidRDefault="008A14A8" w:rsidP="006F3752">
            <w:r>
              <w:t>Potentiometer  500k</w:t>
            </w:r>
            <w:r w:rsidR="002B412F">
              <w:t>Ω</w:t>
            </w:r>
            <w:r w:rsidR="00864088">
              <w:t xml:space="preserve">, </w:t>
            </w:r>
            <w:r w:rsidR="00864088" w:rsidRPr="00864088">
              <w:rPr>
                <w:b/>
              </w:rPr>
              <w:t>oder</w:t>
            </w:r>
            <w:r w:rsidR="00864088">
              <w:t xml:space="preserve"> Widerstand R2</w:t>
            </w:r>
          </w:p>
          <w:p w:rsidR="008A14A8" w:rsidRDefault="008A14A8" w:rsidP="008A14A8">
            <w:r>
              <w:t>Falls Poti: Widerstand 100kΩ vorschalten!   ====&gt;</w:t>
            </w:r>
          </w:p>
        </w:tc>
        <w:tc>
          <w:tcPr>
            <w:tcW w:w="851" w:type="dxa"/>
            <w:shd w:val="clear" w:color="auto" w:fill="F2DBDB" w:themeFill="accent2" w:themeFillTint="33"/>
          </w:tcPr>
          <w:p w:rsidR="002B412F" w:rsidRDefault="002B412F" w:rsidP="00BF0383">
            <w:pPr>
              <w:jc w:val="center"/>
            </w:pPr>
            <w:r>
              <w:t>1</w:t>
            </w:r>
          </w:p>
          <w:p w:rsidR="008A14A8" w:rsidRDefault="008A14A8" w:rsidP="00BF0383">
            <w:pPr>
              <w:jc w:val="center"/>
            </w:pPr>
            <w:r>
              <w:t>1</w:t>
            </w:r>
          </w:p>
        </w:tc>
        <w:tc>
          <w:tcPr>
            <w:tcW w:w="1417" w:type="dxa"/>
            <w:shd w:val="clear" w:color="auto" w:fill="F2DBDB" w:themeFill="accent2" w:themeFillTint="33"/>
          </w:tcPr>
          <w:p w:rsidR="002B412F" w:rsidRDefault="002B412F" w:rsidP="00BF0383">
            <w:pPr>
              <w:jc w:val="center"/>
            </w:pPr>
            <w:r>
              <w:t xml:space="preserve">42 </w:t>
            </w:r>
            <w:r w:rsidR="007C1C9D">
              <w:t>50</w:t>
            </w:r>
            <w:r>
              <w:t xml:space="preserve"> </w:t>
            </w:r>
            <w:r w:rsidR="007C1C9D">
              <w:t>01</w:t>
            </w:r>
            <w:r w:rsidR="00864088">
              <w:t xml:space="preserve"> </w:t>
            </w:r>
            <w:r w:rsidR="001F5B4E">
              <w:t>-</w:t>
            </w:r>
            <w:r w:rsidR="00864088">
              <w:t xml:space="preserve"> 62</w:t>
            </w:r>
          </w:p>
          <w:p w:rsidR="008A14A8" w:rsidRDefault="008A14A8" w:rsidP="00BF0383">
            <w:pPr>
              <w:jc w:val="center"/>
            </w:pPr>
            <w:r>
              <w:t xml:space="preserve">41 84 91 </w:t>
            </w:r>
            <w:r w:rsidR="001F5B4E">
              <w:t>-</w:t>
            </w:r>
            <w:r>
              <w:t xml:space="preserve"> 62</w:t>
            </w:r>
          </w:p>
        </w:tc>
        <w:tc>
          <w:tcPr>
            <w:tcW w:w="1275" w:type="dxa"/>
            <w:shd w:val="clear" w:color="auto" w:fill="F2DBDB" w:themeFill="accent2" w:themeFillTint="33"/>
          </w:tcPr>
          <w:p w:rsidR="008A14A8" w:rsidRDefault="00864088" w:rsidP="008A14A8">
            <w:pPr>
              <w:jc w:val="right"/>
            </w:pPr>
            <w:r>
              <w:t>0,50 - 1,50€</w:t>
            </w:r>
          </w:p>
          <w:p w:rsidR="008A14A8" w:rsidRDefault="008A14A8" w:rsidP="00BF0383">
            <w:pPr>
              <w:jc w:val="right"/>
            </w:pPr>
            <w:r>
              <w:t>0,10€</w:t>
            </w:r>
          </w:p>
        </w:tc>
      </w:tr>
      <w:tr w:rsidR="00BF0383" w:rsidTr="001F5B4E">
        <w:tc>
          <w:tcPr>
            <w:tcW w:w="5670" w:type="dxa"/>
            <w:shd w:val="clear" w:color="auto" w:fill="FFFFDD"/>
          </w:tcPr>
          <w:p w:rsidR="00BF0383" w:rsidRDefault="002B412F" w:rsidP="006F3752">
            <w:r>
              <w:t>Flachsteckhülse 6,3</w:t>
            </w:r>
            <w:r w:rsidR="00BF0383">
              <w:t>mm</w:t>
            </w:r>
          </w:p>
        </w:tc>
        <w:tc>
          <w:tcPr>
            <w:tcW w:w="851" w:type="dxa"/>
            <w:shd w:val="clear" w:color="auto" w:fill="FFFFDD"/>
          </w:tcPr>
          <w:p w:rsidR="00BF0383" w:rsidRDefault="00D26FBE" w:rsidP="00BF0383">
            <w:pPr>
              <w:jc w:val="center"/>
            </w:pPr>
            <w:r>
              <w:t>6</w:t>
            </w:r>
          </w:p>
        </w:tc>
        <w:tc>
          <w:tcPr>
            <w:tcW w:w="1417" w:type="dxa"/>
            <w:shd w:val="clear" w:color="auto" w:fill="FFFFDD"/>
          </w:tcPr>
          <w:p w:rsidR="00BF0383" w:rsidRDefault="002B412F" w:rsidP="00BF0383">
            <w:pPr>
              <w:jc w:val="center"/>
            </w:pPr>
            <w:r>
              <w:t>73 26 80</w:t>
            </w:r>
            <w:r w:rsidR="00864088">
              <w:t xml:space="preserve"> - 62</w:t>
            </w:r>
          </w:p>
        </w:tc>
        <w:tc>
          <w:tcPr>
            <w:tcW w:w="1275" w:type="dxa"/>
            <w:shd w:val="clear" w:color="auto" w:fill="FFFFDD"/>
          </w:tcPr>
          <w:p w:rsidR="00BF0383" w:rsidRDefault="00864088" w:rsidP="00BF0383">
            <w:pPr>
              <w:jc w:val="right"/>
            </w:pPr>
            <w:r>
              <w:t>0,15€</w:t>
            </w:r>
          </w:p>
        </w:tc>
      </w:tr>
      <w:tr w:rsidR="00BF0383" w:rsidTr="001F5B4E">
        <w:tc>
          <w:tcPr>
            <w:tcW w:w="5670" w:type="dxa"/>
            <w:shd w:val="clear" w:color="auto" w:fill="FFFFDD"/>
          </w:tcPr>
          <w:p w:rsidR="00BF0383" w:rsidRDefault="002B412F" w:rsidP="006F3752">
            <w:r>
              <w:t>Flachsteckhülse 9,5</w:t>
            </w:r>
            <w:r w:rsidR="00BF0383">
              <w:t>mm</w:t>
            </w:r>
          </w:p>
        </w:tc>
        <w:tc>
          <w:tcPr>
            <w:tcW w:w="851" w:type="dxa"/>
            <w:shd w:val="clear" w:color="auto" w:fill="FFFFDD"/>
          </w:tcPr>
          <w:p w:rsidR="00BF0383" w:rsidRDefault="00BF0383" w:rsidP="00BF0383">
            <w:pPr>
              <w:jc w:val="center"/>
            </w:pPr>
            <w:r>
              <w:t>2</w:t>
            </w:r>
          </w:p>
        </w:tc>
        <w:tc>
          <w:tcPr>
            <w:tcW w:w="1417" w:type="dxa"/>
            <w:shd w:val="clear" w:color="auto" w:fill="FFFFDD"/>
          </w:tcPr>
          <w:p w:rsidR="00BF0383" w:rsidRDefault="002B412F" w:rsidP="00BF0383">
            <w:pPr>
              <w:jc w:val="center"/>
            </w:pPr>
            <w:r>
              <w:t>73 70 22</w:t>
            </w:r>
            <w:r w:rsidR="00864088">
              <w:t xml:space="preserve"> - 62</w:t>
            </w:r>
          </w:p>
        </w:tc>
        <w:tc>
          <w:tcPr>
            <w:tcW w:w="1275" w:type="dxa"/>
            <w:shd w:val="clear" w:color="auto" w:fill="FFFFDD"/>
          </w:tcPr>
          <w:p w:rsidR="00BF0383" w:rsidRDefault="00864088" w:rsidP="00BF0383">
            <w:pPr>
              <w:jc w:val="right"/>
            </w:pPr>
            <w:r>
              <w:t>0,70€</w:t>
            </w:r>
          </w:p>
        </w:tc>
      </w:tr>
      <w:tr w:rsidR="002B412F" w:rsidTr="001F5B4E">
        <w:tc>
          <w:tcPr>
            <w:tcW w:w="5670" w:type="dxa"/>
            <w:shd w:val="clear" w:color="auto" w:fill="FFFFDD"/>
          </w:tcPr>
          <w:p w:rsidR="002B412F" w:rsidRDefault="002B412F" w:rsidP="006F3752">
            <w:r>
              <w:t>Ringkabelschuh für 6mm²-Kabel</w:t>
            </w:r>
          </w:p>
        </w:tc>
        <w:tc>
          <w:tcPr>
            <w:tcW w:w="851" w:type="dxa"/>
            <w:shd w:val="clear" w:color="auto" w:fill="FFFFDD"/>
          </w:tcPr>
          <w:p w:rsidR="002B412F" w:rsidRDefault="002B412F" w:rsidP="00BF0383">
            <w:pPr>
              <w:jc w:val="center"/>
            </w:pPr>
            <w:r>
              <w:t>1</w:t>
            </w:r>
          </w:p>
        </w:tc>
        <w:tc>
          <w:tcPr>
            <w:tcW w:w="1417" w:type="dxa"/>
            <w:shd w:val="clear" w:color="auto" w:fill="FFFFDD"/>
          </w:tcPr>
          <w:p w:rsidR="002B412F" w:rsidRDefault="002B412F" w:rsidP="00BF0383">
            <w:pPr>
              <w:jc w:val="center"/>
            </w:pPr>
            <w:r w:rsidRPr="002B412F">
              <w:rPr>
                <w:rFonts w:eastAsia="Times New Roman" w:cs="Arial"/>
                <w:color w:val="000000"/>
                <w:szCs w:val="11"/>
                <w:lang w:eastAsia="de-DE"/>
              </w:rPr>
              <w:t>73</w:t>
            </w:r>
            <w:r>
              <w:rPr>
                <w:rFonts w:eastAsia="Times New Roman" w:cs="Arial"/>
                <w:color w:val="000000"/>
                <w:szCs w:val="11"/>
                <w:lang w:eastAsia="de-DE"/>
              </w:rPr>
              <w:t xml:space="preserve"> </w:t>
            </w:r>
            <w:r w:rsidRPr="002B412F">
              <w:rPr>
                <w:rFonts w:eastAsia="Times New Roman" w:cs="Arial"/>
                <w:color w:val="000000"/>
                <w:szCs w:val="11"/>
                <w:lang w:eastAsia="de-DE"/>
              </w:rPr>
              <w:t>64</w:t>
            </w:r>
            <w:r>
              <w:rPr>
                <w:rFonts w:eastAsia="Times New Roman" w:cs="Arial"/>
                <w:color w:val="000000"/>
                <w:szCs w:val="11"/>
                <w:lang w:eastAsia="de-DE"/>
              </w:rPr>
              <w:t xml:space="preserve"> </w:t>
            </w:r>
            <w:r w:rsidRPr="002B412F">
              <w:rPr>
                <w:rFonts w:eastAsia="Times New Roman" w:cs="Arial"/>
                <w:color w:val="000000"/>
                <w:szCs w:val="11"/>
                <w:lang w:eastAsia="de-DE"/>
              </w:rPr>
              <w:t>94</w:t>
            </w:r>
            <w:r w:rsidR="00864088">
              <w:rPr>
                <w:rFonts w:eastAsia="Times New Roman" w:cs="Arial"/>
                <w:color w:val="000000"/>
                <w:szCs w:val="11"/>
                <w:lang w:eastAsia="de-DE"/>
              </w:rPr>
              <w:t xml:space="preserve"> - 62</w:t>
            </w:r>
          </w:p>
        </w:tc>
        <w:tc>
          <w:tcPr>
            <w:tcW w:w="1275" w:type="dxa"/>
            <w:shd w:val="clear" w:color="auto" w:fill="FFFFDD"/>
          </w:tcPr>
          <w:p w:rsidR="002B412F" w:rsidRDefault="00864088" w:rsidP="00BF0383">
            <w:pPr>
              <w:jc w:val="right"/>
            </w:pPr>
            <w:r>
              <w:t>0,30€</w:t>
            </w:r>
          </w:p>
        </w:tc>
      </w:tr>
      <w:tr w:rsidR="00BF0383" w:rsidTr="001F5B4E">
        <w:tc>
          <w:tcPr>
            <w:tcW w:w="5670" w:type="dxa"/>
            <w:shd w:val="clear" w:color="auto" w:fill="FFFFCC"/>
          </w:tcPr>
          <w:p w:rsidR="00BF0383" w:rsidRDefault="00BF0383" w:rsidP="006F3752">
            <w:r>
              <w:t xml:space="preserve">Kabel, </w:t>
            </w:r>
            <w:r w:rsidR="00D26FBE">
              <w:t>6mm², 3mm² und ca. 0,5-0,75mm²</w:t>
            </w:r>
          </w:p>
        </w:tc>
        <w:tc>
          <w:tcPr>
            <w:tcW w:w="851" w:type="dxa"/>
            <w:shd w:val="clear" w:color="auto" w:fill="FFFFCC"/>
            <w:vAlign w:val="center"/>
          </w:tcPr>
          <w:p w:rsidR="00BF0383" w:rsidRPr="00D26FBE" w:rsidRDefault="00D26FBE" w:rsidP="00D26FBE">
            <w:pPr>
              <w:jc w:val="center"/>
              <w:rPr>
                <w:sz w:val="14"/>
              </w:rPr>
            </w:pPr>
            <w:r w:rsidRPr="00D26FBE">
              <w:rPr>
                <w:sz w:val="14"/>
              </w:rPr>
              <w:t>mal schaun´</w:t>
            </w:r>
          </w:p>
        </w:tc>
        <w:tc>
          <w:tcPr>
            <w:tcW w:w="1417" w:type="dxa"/>
            <w:shd w:val="clear" w:color="auto" w:fill="FFFFCC"/>
          </w:tcPr>
          <w:p w:rsidR="00BF0383" w:rsidRDefault="00BF0383" w:rsidP="00BF0383">
            <w:pPr>
              <w:jc w:val="center"/>
            </w:pPr>
          </w:p>
        </w:tc>
        <w:tc>
          <w:tcPr>
            <w:tcW w:w="1275" w:type="dxa"/>
            <w:shd w:val="clear" w:color="auto" w:fill="FFFFCC"/>
          </w:tcPr>
          <w:p w:rsidR="00BF0383" w:rsidRDefault="00BF0383" w:rsidP="00BF0383">
            <w:pPr>
              <w:jc w:val="right"/>
            </w:pPr>
          </w:p>
        </w:tc>
      </w:tr>
      <w:tr w:rsidR="00BF0383" w:rsidTr="001F5B4E">
        <w:tc>
          <w:tcPr>
            <w:tcW w:w="5670" w:type="dxa"/>
            <w:shd w:val="clear" w:color="auto" w:fill="E7EFD9"/>
          </w:tcPr>
          <w:p w:rsidR="00BF0383" w:rsidRDefault="00BF0383" w:rsidP="006F3752">
            <w:r>
              <w:t>KFZ-Sicherungshalter</w:t>
            </w:r>
          </w:p>
        </w:tc>
        <w:tc>
          <w:tcPr>
            <w:tcW w:w="851" w:type="dxa"/>
            <w:shd w:val="clear" w:color="auto" w:fill="E7EFD9"/>
          </w:tcPr>
          <w:p w:rsidR="00BF0383" w:rsidRDefault="00BF0383" w:rsidP="00BF0383">
            <w:pPr>
              <w:jc w:val="center"/>
            </w:pPr>
            <w:r>
              <w:t>2</w:t>
            </w:r>
          </w:p>
        </w:tc>
        <w:tc>
          <w:tcPr>
            <w:tcW w:w="1417" w:type="dxa"/>
            <w:shd w:val="clear" w:color="auto" w:fill="E7EFD9"/>
          </w:tcPr>
          <w:p w:rsidR="00BF0383" w:rsidRDefault="00864088" w:rsidP="00BF0383">
            <w:pPr>
              <w:jc w:val="center"/>
            </w:pPr>
            <w:r>
              <w:t>85 72 07 - 62</w:t>
            </w:r>
          </w:p>
        </w:tc>
        <w:tc>
          <w:tcPr>
            <w:tcW w:w="1275" w:type="dxa"/>
            <w:shd w:val="clear" w:color="auto" w:fill="E7EFD9"/>
          </w:tcPr>
          <w:p w:rsidR="00BF0383" w:rsidRDefault="00864088" w:rsidP="00BF0383">
            <w:pPr>
              <w:jc w:val="right"/>
            </w:pPr>
            <w:r>
              <w:t>2,45€</w:t>
            </w:r>
          </w:p>
        </w:tc>
      </w:tr>
      <w:tr w:rsidR="00BF0383" w:rsidTr="001F5B4E">
        <w:tc>
          <w:tcPr>
            <w:tcW w:w="5670" w:type="dxa"/>
            <w:shd w:val="clear" w:color="auto" w:fill="E7EFD9"/>
          </w:tcPr>
          <w:p w:rsidR="00BF0383" w:rsidRDefault="00BF0383" w:rsidP="006F3752">
            <w:r>
              <w:t>KFZ-Sicherungen, 30A</w:t>
            </w:r>
          </w:p>
        </w:tc>
        <w:tc>
          <w:tcPr>
            <w:tcW w:w="851" w:type="dxa"/>
            <w:shd w:val="clear" w:color="auto" w:fill="E7EFD9"/>
          </w:tcPr>
          <w:p w:rsidR="00BF0383" w:rsidRDefault="00BF0383" w:rsidP="00BF0383">
            <w:pPr>
              <w:jc w:val="center"/>
            </w:pPr>
            <w:r>
              <w:t>2</w:t>
            </w:r>
          </w:p>
        </w:tc>
        <w:tc>
          <w:tcPr>
            <w:tcW w:w="1417" w:type="dxa"/>
            <w:shd w:val="clear" w:color="auto" w:fill="E7EFD9"/>
          </w:tcPr>
          <w:p w:rsidR="00BF0383" w:rsidRDefault="00864088" w:rsidP="00BF0383">
            <w:pPr>
              <w:jc w:val="center"/>
            </w:pPr>
            <w:r>
              <w:t xml:space="preserve">83 98 50 </w:t>
            </w:r>
            <w:r w:rsidR="00C72A13">
              <w:t>-</w:t>
            </w:r>
            <w:r>
              <w:t xml:space="preserve"> 62</w:t>
            </w:r>
          </w:p>
        </w:tc>
        <w:tc>
          <w:tcPr>
            <w:tcW w:w="1275" w:type="dxa"/>
            <w:shd w:val="clear" w:color="auto" w:fill="E7EFD9"/>
          </w:tcPr>
          <w:p w:rsidR="00BF0383" w:rsidRDefault="00864088" w:rsidP="00BF0383">
            <w:pPr>
              <w:jc w:val="right"/>
            </w:pPr>
            <w:r>
              <w:t>0,20€</w:t>
            </w:r>
          </w:p>
        </w:tc>
      </w:tr>
      <w:tr w:rsidR="00BF0383" w:rsidTr="001F5B4E">
        <w:tc>
          <w:tcPr>
            <w:tcW w:w="5670" w:type="dxa"/>
          </w:tcPr>
          <w:p w:rsidR="00BF0383" w:rsidRDefault="00BF0383" w:rsidP="006F3752">
            <w:r>
              <w:t>Reset-Taster, Öffner</w:t>
            </w:r>
          </w:p>
        </w:tc>
        <w:tc>
          <w:tcPr>
            <w:tcW w:w="851" w:type="dxa"/>
          </w:tcPr>
          <w:p w:rsidR="00BF0383" w:rsidRDefault="00BF0383" w:rsidP="00BF0383">
            <w:pPr>
              <w:jc w:val="center"/>
            </w:pPr>
            <w:r>
              <w:t>1</w:t>
            </w:r>
          </w:p>
        </w:tc>
        <w:tc>
          <w:tcPr>
            <w:tcW w:w="1417" w:type="dxa"/>
          </w:tcPr>
          <w:p w:rsidR="00BF0383" w:rsidRDefault="00C72A13" w:rsidP="00BF0383">
            <w:pPr>
              <w:jc w:val="center"/>
            </w:pPr>
            <w:r>
              <w:t>70 50 71 - 62</w:t>
            </w:r>
          </w:p>
        </w:tc>
        <w:tc>
          <w:tcPr>
            <w:tcW w:w="1275" w:type="dxa"/>
          </w:tcPr>
          <w:p w:rsidR="00BF0383" w:rsidRDefault="00C72A13" w:rsidP="00BF0383">
            <w:pPr>
              <w:jc w:val="right"/>
            </w:pPr>
            <w:r>
              <w:t>0,80 – 1,50€</w:t>
            </w:r>
          </w:p>
        </w:tc>
      </w:tr>
      <w:tr w:rsidR="00BF0383" w:rsidTr="001F5B4E">
        <w:tc>
          <w:tcPr>
            <w:tcW w:w="5670" w:type="dxa"/>
          </w:tcPr>
          <w:p w:rsidR="00BF0383" w:rsidRDefault="00BF0383" w:rsidP="006F3752">
            <w:r>
              <w:t>Kunststoffgehäuse oä.</w:t>
            </w:r>
          </w:p>
        </w:tc>
        <w:tc>
          <w:tcPr>
            <w:tcW w:w="851" w:type="dxa"/>
          </w:tcPr>
          <w:p w:rsidR="00BF0383" w:rsidRDefault="00BF0383" w:rsidP="00BF0383">
            <w:pPr>
              <w:jc w:val="center"/>
            </w:pPr>
            <w:r>
              <w:t>1</w:t>
            </w:r>
          </w:p>
        </w:tc>
        <w:tc>
          <w:tcPr>
            <w:tcW w:w="1417" w:type="dxa"/>
          </w:tcPr>
          <w:p w:rsidR="00BF0383" w:rsidRDefault="001F5B4E" w:rsidP="00BF0383">
            <w:pPr>
              <w:jc w:val="center"/>
            </w:pPr>
            <w:r>
              <w:t>52 10 27 - 62</w:t>
            </w:r>
          </w:p>
        </w:tc>
        <w:tc>
          <w:tcPr>
            <w:tcW w:w="1275" w:type="dxa"/>
          </w:tcPr>
          <w:p w:rsidR="00BF0383" w:rsidRDefault="001F5B4E" w:rsidP="00BF0383">
            <w:pPr>
              <w:jc w:val="right"/>
            </w:pPr>
            <w:r>
              <w:t>2,00 – 3,00€</w:t>
            </w:r>
          </w:p>
        </w:tc>
      </w:tr>
    </w:tbl>
    <w:p w:rsidR="006933D1" w:rsidRDefault="00F56991" w:rsidP="006F3752">
      <w:pPr>
        <w:spacing w:after="0" w:line="240" w:lineRule="auto"/>
      </w:pPr>
      <w:r>
        <w:lastRenderedPageBreak/>
        <w:t>Ich gehe davon aus, dass ihr nicht alles kaufen mü</w:t>
      </w:r>
      <w:r w:rsidR="006933D1">
        <w:t>sst, weil man so ein Relais,</w:t>
      </w:r>
      <w:r>
        <w:t xml:space="preserve"> Sicherungen</w:t>
      </w:r>
      <w:r w:rsidR="006933D1">
        <w:t>, Kabel</w:t>
      </w:r>
      <w:r>
        <w:t xml:space="preserve"> oder Kabelschuhe auch „mal so rumliegen“ haben kann.</w:t>
      </w:r>
      <w:r w:rsidR="006933D1">
        <w:t xml:space="preserve"> </w:t>
      </w:r>
    </w:p>
    <w:p w:rsidR="006F3752" w:rsidRDefault="004F3BAD" w:rsidP="006F3752">
      <w:pPr>
        <w:spacing w:after="0" w:line="240" w:lineRule="auto"/>
      </w:pPr>
      <w:r>
        <w:rPr>
          <w:noProof/>
          <w:lang w:eastAsia="de-DE"/>
        </w:rPr>
        <w:pict>
          <v:group id="_x0000_s1030" style="position:absolute;margin-left:131pt;margin-top:45.35pt;width:326pt;height:300.45pt;z-index:251663360" coordorigin="3720,2748" coordsize="6645,6187">
            <v:rect id="_x0000_s1028" style="position:absolute;left:3720;top:7099;width:6633;height:1836" fillcolor="#92d050" stroked="f">
              <v:fill opacity="26214f"/>
            </v:rect>
            <v:rect id="_x0000_s1029" style="position:absolute;left:8400;top:2748;width:1965;height:168" fillcolor="red" stroked="f">
              <v:fill opacity="22282f"/>
            </v:rect>
          </v:group>
        </w:pict>
      </w:r>
      <w:r w:rsidR="000C6C4E">
        <w:rPr>
          <w:noProof/>
          <w:lang w:eastAsia="de-DE"/>
        </w:rPr>
        <w:drawing>
          <wp:anchor distT="0" distB="0" distL="114300" distR="114300" simplePos="0" relativeHeight="251660288" behindDoc="0" locked="0" layoutInCell="1" allowOverlap="1">
            <wp:simplePos x="0" y="0"/>
            <wp:positionH relativeFrom="column">
              <wp:posOffset>1670050</wp:posOffset>
            </wp:positionH>
            <wp:positionV relativeFrom="paragraph">
              <wp:posOffset>537845</wp:posOffset>
            </wp:positionV>
            <wp:extent cx="4141470" cy="3863340"/>
            <wp:effectExtent l="19050" t="0" r="0" b="0"/>
            <wp:wrapSquare wrapText="bothSides"/>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contrast="10000"/>
                    </a:blip>
                    <a:srcRect r="955"/>
                    <a:stretch>
                      <a:fillRect/>
                    </a:stretch>
                  </pic:blipFill>
                  <pic:spPr bwMode="auto">
                    <a:xfrm>
                      <a:off x="0" y="0"/>
                      <a:ext cx="4141470" cy="3863340"/>
                    </a:xfrm>
                    <a:prstGeom prst="rect">
                      <a:avLst/>
                    </a:prstGeom>
                    <a:noFill/>
                    <a:ln w="9525">
                      <a:noFill/>
                      <a:miter lim="800000"/>
                      <a:headEnd/>
                      <a:tailEnd/>
                    </a:ln>
                  </pic:spPr>
                </pic:pic>
              </a:graphicData>
            </a:graphic>
          </wp:anchor>
        </w:drawing>
      </w:r>
      <w:r w:rsidR="006933D1">
        <w:t xml:space="preserve">Wenn man sich ohne das Poti auf eine feste Zeit festlegen will, gibt´s im Datenblatt des IC-Herstellers eine Tabelle mit Werten für R2 und C2. Ich habe mal mit 400kΩ für ca. 4 Minuten gerechnet. Ansonsten mit Poti und 100kΩ-Widerstand vorweg ergibt sich mit den og. Werten eine Zeitspanne von ca. 1 </w:t>
      </w:r>
      <w:r w:rsidR="00D6039E">
        <w:t>bis</w:t>
      </w:r>
      <w:r w:rsidR="006933D1">
        <w:t xml:space="preserve"> 5 Minuten.</w:t>
      </w:r>
      <w:r w:rsidR="00D6039E" w:rsidRPr="00D6039E">
        <w:t xml:space="preserve"> </w:t>
      </w:r>
    </w:p>
    <w:p w:rsidR="00D6039E" w:rsidRDefault="00D6039E" w:rsidP="006F3752">
      <w:pPr>
        <w:spacing w:after="0" w:line="240" w:lineRule="auto"/>
      </w:pPr>
      <w:r>
        <w:t>Einen Ausschnitt dieser Tabelle gibt’s hier:</w:t>
      </w:r>
    </w:p>
    <w:p w:rsidR="00CB39A0" w:rsidRDefault="00CB39A0" w:rsidP="006F3752">
      <w:pPr>
        <w:spacing w:after="0" w:line="240" w:lineRule="auto"/>
      </w:pPr>
    </w:p>
    <w:p w:rsidR="00CB39A0" w:rsidRDefault="00CB39A0" w:rsidP="006F3752">
      <w:pPr>
        <w:spacing w:after="0" w:line="240" w:lineRule="auto"/>
      </w:pPr>
      <w:r>
        <w:t>Was ich oben meinte, spielt sich alles in dem markierten Bereich ab.</w:t>
      </w:r>
    </w:p>
    <w:p w:rsidR="00F22A8A" w:rsidRDefault="00F22A8A" w:rsidP="006F3752">
      <w:pPr>
        <w:spacing w:after="0" w:line="240" w:lineRule="auto"/>
      </w:pPr>
    </w:p>
    <w:p w:rsidR="00F22A8A" w:rsidRDefault="00F22A8A" w:rsidP="006F3752">
      <w:pPr>
        <w:spacing w:after="0" w:line="240" w:lineRule="auto"/>
      </w:pPr>
      <w:r w:rsidRPr="00F22A8A">
        <w:rPr>
          <w:b/>
          <w:i/>
        </w:rPr>
        <w:t>Natürlich geht da noch mehr:</w:t>
      </w:r>
      <w:r>
        <w:t xml:space="preserve"> Wenn man C2 mit 4.700µF und R2 mit 280kΩ annimmt, kommt man bis über 1.200 Minuten hinaus.</w:t>
      </w:r>
    </w:p>
    <w:p w:rsidR="00F22A8A" w:rsidRDefault="00F22A8A" w:rsidP="006F3752">
      <w:pPr>
        <w:spacing w:after="0" w:line="240" w:lineRule="auto"/>
      </w:pPr>
      <w:r>
        <w:t>(1.200 min. = 20h!)</w:t>
      </w:r>
    </w:p>
    <w:p w:rsidR="00F22A8A" w:rsidRDefault="00F22A8A" w:rsidP="006F3752">
      <w:pPr>
        <w:spacing w:after="0" w:line="240" w:lineRule="auto"/>
      </w:pPr>
    </w:p>
    <w:p w:rsidR="00F22A8A" w:rsidRDefault="00F22A8A" w:rsidP="006F3752">
      <w:pPr>
        <w:spacing w:after="0" w:line="240" w:lineRule="auto"/>
      </w:pPr>
      <w:r>
        <w:t>Man könnte diese Schaltung also auch ganz anders einsetzen.</w:t>
      </w:r>
    </w:p>
    <w:p w:rsidR="00EB5733" w:rsidRDefault="00EB5733" w:rsidP="006F3752">
      <w:pPr>
        <w:spacing w:after="0" w:line="240" w:lineRule="auto"/>
      </w:pPr>
    </w:p>
    <w:p w:rsidR="00EB5733" w:rsidRDefault="00EB5733" w:rsidP="006F3752">
      <w:pPr>
        <w:spacing w:after="0" w:line="240" w:lineRule="auto"/>
      </w:pPr>
    </w:p>
    <w:p w:rsidR="00EB5733" w:rsidRDefault="00FC72C0" w:rsidP="000C6C4E">
      <w:pPr>
        <w:spacing w:after="0" w:line="360" w:lineRule="auto"/>
      </w:pPr>
      <w:r>
        <w:rPr>
          <w:noProof/>
        </w:rPr>
        <w:pict>
          <v:shapetype id="_x0000_t202" coordsize="21600,21600" o:spt="202" path="m,l,21600r21600,l21600,xe">
            <v:stroke joinstyle="miter"/>
            <v:path gradientshapeok="t" o:connecttype="rect"/>
          </v:shapetype>
          <v:shape id="_x0000_s1037" type="#_x0000_t202" style="position:absolute;margin-left:124.3pt;margin-top:19.6pt;width:344pt;height:28.45pt;z-index:251676672;mso-height-percent:200;mso-height-percent:200;mso-width-relative:margin;mso-height-relative:margin" filled="f" stroked="f">
            <v:textbox style="mso-fit-shape-to-text:t">
              <w:txbxContent>
                <w:p w:rsidR="00FC72C0" w:rsidRPr="00FC72C0" w:rsidRDefault="00FC72C0">
                  <w:pPr>
                    <w:rPr>
                      <w:sz w:val="16"/>
                      <w:lang w:val="en-US"/>
                    </w:rPr>
                  </w:pPr>
                  <w:r w:rsidRPr="00FC72C0">
                    <w:rPr>
                      <w:sz w:val="16"/>
                      <w:lang w:val="en-US"/>
                    </w:rPr>
                    <w:t xml:space="preserve">Quelle &amp; Download: </w:t>
                  </w:r>
                  <w:hyperlink r:id="rId6" w:history="1">
                    <w:r w:rsidRPr="00FC72C0">
                      <w:rPr>
                        <w:rStyle w:val="Hyperlink"/>
                        <w:sz w:val="16"/>
                        <w:lang w:val="en-US"/>
                      </w:rPr>
                      <w:t>http://pdf1.alldatasheet.com/datasheet-pdf/view/115198/ATMEL/U6046B.html</w:t>
                    </w:r>
                  </w:hyperlink>
                  <w:r w:rsidRPr="00FC72C0">
                    <w:rPr>
                      <w:sz w:val="16"/>
                      <w:lang w:val="en-US"/>
                    </w:rPr>
                    <w:t xml:space="preserve"> </w:t>
                  </w:r>
                </w:p>
              </w:txbxContent>
            </v:textbox>
          </v:shape>
        </w:pict>
      </w:r>
    </w:p>
    <w:p w:rsidR="00EB5733" w:rsidRDefault="00EB5733" w:rsidP="006F3752">
      <w:pPr>
        <w:spacing w:after="0" w:line="240" w:lineRule="auto"/>
      </w:pPr>
    </w:p>
    <w:p w:rsidR="00EB5733" w:rsidRDefault="00EB5733" w:rsidP="006F3752">
      <w:pPr>
        <w:spacing w:after="0" w:line="240" w:lineRule="auto"/>
        <w:rPr>
          <w:b/>
          <w:sz w:val="24"/>
        </w:rPr>
      </w:pPr>
      <w:r>
        <w:rPr>
          <w:b/>
          <w:sz w:val="24"/>
        </w:rPr>
        <w:t>Let´s Löt!</w:t>
      </w:r>
    </w:p>
    <w:p w:rsidR="00EB5733" w:rsidRDefault="00585D1C" w:rsidP="006F3752">
      <w:pPr>
        <w:spacing w:after="0" w:line="240" w:lineRule="auto"/>
      </w:pPr>
      <w:r>
        <w:t>OK, los geht’s. Zuerst muss der Timer von der alten, kaputten Platine runter. Es ist ein TFK U6047B.</w:t>
      </w:r>
    </w:p>
    <w:p w:rsidR="00585D1C" w:rsidRDefault="004F3BAD" w:rsidP="006F3752">
      <w:pPr>
        <w:spacing w:after="0" w:line="240" w:lineRule="auto"/>
      </w:pPr>
      <w:r>
        <w:rPr>
          <w:noProof/>
          <w:lang w:eastAsia="de-DE"/>
        </w:rPr>
        <w:pict>
          <v:shape id="_x0000_s1031" style="position:absolute;margin-left:171.8pt;margin-top:6.8pt;width:221.4pt;height:150.2pt;z-index:251666432" coordsize="4428,3004" path="m,c63,1138,126,2276,864,2640v738,364,2151,-46,3564,-456e" filled="f" strokecolor="red" strokeweight="1.5pt">
            <v:stroke endarrow="classic"/>
            <v:path arrowok="t"/>
          </v:shape>
        </w:pict>
      </w:r>
      <w:r w:rsidR="00585D1C">
        <w:rPr>
          <w:noProof/>
          <w:lang w:eastAsia="de-DE"/>
        </w:rPr>
        <w:drawing>
          <wp:anchor distT="0" distB="0" distL="114300" distR="114300" simplePos="0" relativeHeight="251665408" behindDoc="0" locked="0" layoutInCell="1" allowOverlap="1">
            <wp:simplePos x="0" y="0"/>
            <wp:positionH relativeFrom="column">
              <wp:posOffset>2284730</wp:posOffset>
            </wp:positionH>
            <wp:positionV relativeFrom="paragraph">
              <wp:posOffset>25400</wp:posOffset>
            </wp:positionV>
            <wp:extent cx="3524250" cy="2194560"/>
            <wp:effectExtent l="19050" t="0" r="0" b="0"/>
            <wp:wrapSquare wrapText="bothSides"/>
            <wp:docPr id="4" name="Grafik 3" descr="DSCN48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4847.jpg"/>
                    <pic:cNvPicPr/>
                  </pic:nvPicPr>
                  <pic:blipFill>
                    <a:blip r:embed="rId7" cstate="print"/>
                    <a:stretch>
                      <a:fillRect/>
                    </a:stretch>
                  </pic:blipFill>
                  <pic:spPr>
                    <a:xfrm>
                      <a:off x="0" y="0"/>
                      <a:ext cx="3524250" cy="2194560"/>
                    </a:xfrm>
                    <a:prstGeom prst="rect">
                      <a:avLst/>
                    </a:prstGeom>
                  </pic:spPr>
                </pic:pic>
              </a:graphicData>
            </a:graphic>
          </wp:anchor>
        </w:drawing>
      </w:r>
      <w:r w:rsidR="00585D1C">
        <w:t>(steht drauf; der kleine „Achtbeiner“)</w:t>
      </w:r>
    </w:p>
    <w:p w:rsidR="00585D1C" w:rsidRDefault="00585D1C" w:rsidP="006F3752">
      <w:pPr>
        <w:spacing w:after="0" w:line="240" w:lineRule="auto"/>
      </w:pPr>
      <w:r>
        <w:t>Dabei ist darauf zu achten, dass man ihn beim Entlöten nicht verbrennt.</w:t>
      </w:r>
    </w:p>
    <w:p w:rsidR="00585D1C" w:rsidRDefault="00585D1C" w:rsidP="006F3752">
      <w:pPr>
        <w:spacing w:after="0" w:line="240" w:lineRule="auto"/>
      </w:pPr>
      <w:r>
        <w:t>Dafür rate ich zur Entlötsaugpumpe, sonst wird das nie was.</w:t>
      </w:r>
      <w:r w:rsidR="000A1C1A">
        <w:t xml:space="preserve"> </w:t>
      </w:r>
      <w:r>
        <w:t xml:space="preserve">Sobald man ihn hat, kann der Zusammenbau der neuen Schaltung beginnen. </w:t>
      </w:r>
    </w:p>
    <w:p w:rsidR="00585D1C" w:rsidRDefault="00585D1C" w:rsidP="006F3752">
      <w:pPr>
        <w:spacing w:after="0" w:line="240" w:lineRule="auto"/>
      </w:pPr>
      <w:r>
        <w:t>Dazu habe ich mal mein Platinenlay-</w:t>
      </w:r>
    </w:p>
    <w:p w:rsidR="00585D1C" w:rsidRDefault="00585D1C" w:rsidP="006F3752">
      <w:pPr>
        <w:spacing w:after="0" w:line="240" w:lineRule="auto"/>
      </w:pPr>
      <w:r>
        <w:t>out (Lochstreifenplatine) unten auf-</w:t>
      </w:r>
    </w:p>
    <w:p w:rsidR="000A1C1A" w:rsidRDefault="00263FEE" w:rsidP="006F3752">
      <w:pPr>
        <w:spacing w:after="0" w:line="240" w:lineRule="auto"/>
      </w:pPr>
      <w:r>
        <w:rPr>
          <w:noProof/>
          <w:lang w:eastAsia="de-DE"/>
        </w:rPr>
        <w:drawing>
          <wp:anchor distT="0" distB="0" distL="36195" distR="36195" simplePos="0" relativeHeight="251664384" behindDoc="0" locked="0" layoutInCell="1" allowOverlap="1">
            <wp:simplePos x="0" y="0"/>
            <wp:positionH relativeFrom="column">
              <wp:posOffset>3002915</wp:posOffset>
            </wp:positionH>
            <wp:positionV relativeFrom="paragraph">
              <wp:posOffset>685165</wp:posOffset>
            </wp:positionV>
            <wp:extent cx="2807970" cy="1554480"/>
            <wp:effectExtent l="19050" t="0" r="0" b="0"/>
            <wp:wrapSquare wrapText="bothSides"/>
            <wp:docPr id="3" name="Grafik 2" descr="Schaltplan FSH-Verzög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ltplan FSH-Verzögerung.jpg"/>
                    <pic:cNvPicPr/>
                  </pic:nvPicPr>
                  <pic:blipFill>
                    <a:blip r:embed="rId8" cstate="print"/>
                    <a:stretch>
                      <a:fillRect/>
                    </a:stretch>
                  </pic:blipFill>
                  <pic:spPr>
                    <a:xfrm>
                      <a:off x="0" y="0"/>
                      <a:ext cx="2807970" cy="1554480"/>
                    </a:xfrm>
                    <a:prstGeom prst="rect">
                      <a:avLst/>
                    </a:prstGeom>
                  </pic:spPr>
                </pic:pic>
              </a:graphicData>
            </a:graphic>
          </wp:anchor>
        </w:drawing>
      </w:r>
      <w:r w:rsidR="004F3BAD">
        <w:rPr>
          <w:noProof/>
          <w:lang w:eastAsia="de-DE"/>
        </w:rPr>
        <w:pict>
          <v:shape id="_x0000_s1034" type="#_x0000_t202" style="position:absolute;margin-left:274.15pt;margin-top:51.05pt;width:20.95pt;height:34.05pt;z-index:251670528;mso-height-percent:200;mso-position-horizontal-relative:text;mso-position-vertical-relative:text;mso-height-percent:200;mso-width-relative:margin;mso-height-relative:margin" filled="f" stroked="f">
            <v:textbox style="mso-fit-shape-to-text:t">
              <w:txbxContent>
                <w:p w:rsidR="000A1C1A" w:rsidRPr="000A1C1A" w:rsidRDefault="000A1C1A" w:rsidP="000A1C1A">
                  <w:pPr>
                    <w:rPr>
                      <w:b/>
                      <w:color w:val="FF0000"/>
                      <w:sz w:val="24"/>
                    </w:rPr>
                  </w:pPr>
                  <w:r>
                    <w:rPr>
                      <w:b/>
                      <w:color w:val="FF0000"/>
                      <w:sz w:val="24"/>
                    </w:rPr>
                    <w:t>B</w:t>
                  </w:r>
                </w:p>
              </w:txbxContent>
            </v:textbox>
          </v:shape>
        </w:pict>
      </w:r>
      <w:r w:rsidR="004F3BAD">
        <w:rPr>
          <w:noProof/>
          <w:lang w:eastAsia="de-DE"/>
        </w:rPr>
        <w:pict>
          <v:shape id="_x0000_s1033" type="#_x0000_t202" style="position:absolute;margin-left:272.35pt;margin-top:102.1pt;width:20.95pt;height:34.05pt;z-index:251669504;mso-height-percent:200;mso-position-horizontal-relative:text;mso-position-vertical-relative:text;mso-height-percent:200;mso-width-relative:margin;mso-height-relative:margin" filled="f" stroked="f">
            <v:textbox style="mso-fit-shape-to-text:t">
              <w:txbxContent>
                <w:p w:rsidR="000A1C1A" w:rsidRPr="000A1C1A" w:rsidRDefault="000A1C1A" w:rsidP="000A1C1A">
                  <w:pPr>
                    <w:rPr>
                      <w:b/>
                      <w:color w:val="FF0000"/>
                      <w:sz w:val="24"/>
                    </w:rPr>
                  </w:pPr>
                  <w:r>
                    <w:rPr>
                      <w:b/>
                      <w:color w:val="FF0000"/>
                      <w:sz w:val="24"/>
                    </w:rPr>
                    <w:t>C</w:t>
                  </w:r>
                </w:p>
              </w:txbxContent>
            </v:textbox>
          </v:shape>
        </w:pict>
      </w:r>
      <w:r w:rsidR="004F3BAD">
        <w:rPr>
          <w:noProof/>
        </w:rPr>
        <w:pict>
          <v:shape id="_x0000_s1032" type="#_x0000_t202" style="position:absolute;margin-left:232.45pt;margin-top:55.75pt;width:20.95pt;height:34.05pt;z-index:251668480;mso-height-percent:200;mso-position-horizontal-relative:text;mso-position-vertical-relative:text;mso-height-percent:200;mso-width-relative:margin;mso-height-relative:margin" filled="f" stroked="f">
            <v:textbox style="mso-fit-shape-to-text:t">
              <w:txbxContent>
                <w:p w:rsidR="000A1C1A" w:rsidRPr="000A1C1A" w:rsidRDefault="000A1C1A">
                  <w:pPr>
                    <w:rPr>
                      <w:b/>
                      <w:color w:val="FF0000"/>
                      <w:sz w:val="24"/>
                    </w:rPr>
                  </w:pPr>
                  <w:r w:rsidRPr="000A1C1A">
                    <w:rPr>
                      <w:b/>
                      <w:color w:val="FF0000"/>
                      <w:sz w:val="24"/>
                    </w:rPr>
                    <w:t>A</w:t>
                  </w:r>
                </w:p>
              </w:txbxContent>
            </v:textbox>
          </v:shape>
        </w:pict>
      </w:r>
      <w:r w:rsidR="00585D1C">
        <w:t xml:space="preserve">geführt. </w:t>
      </w:r>
      <w:r w:rsidR="000A1C1A">
        <w:t>Die krakeligen Linien sind Unterbrechungen, die man unbedingt vorher machen sollte. Auch gilt es die Verbindung von den Pins 1 und 4 zu machen, bevor man die IC-Fassung drauflötet. Klar kann man den IC auch ohne die Selbige auf die Platine knallen, aber ich empfehle die Fassung, da der IC  so nicht nochmal erhitzt werden muss. Auf dem Layout ist R2 abgebildet. Wer seine Schaltung verstellbar haben möchte, ersetzt ihn durch Poti &amp; Vorwiderstand.</w:t>
      </w:r>
    </w:p>
    <w:p w:rsidR="000A1C1A" w:rsidRDefault="004F3BAD" w:rsidP="006F3752">
      <w:pPr>
        <w:spacing w:after="0" w:line="240" w:lineRule="auto"/>
        <w:rPr>
          <w:color w:val="000000" w:themeColor="text1"/>
        </w:rPr>
      </w:pPr>
      <w:r w:rsidRPr="004F3BAD">
        <w:rPr>
          <w:b/>
          <w:i/>
          <w:noProof/>
          <w:lang w:eastAsia="de-DE"/>
        </w:rPr>
        <w:pict>
          <v:shape id="_x0000_s1035" type="#_x0000_t202" style="position:absolute;margin-left:231.8pt;margin-top:2.25pt;width:20.95pt;height:34.05pt;z-index:251671552;mso-height-percent:200;mso-height-percent:200;mso-width-relative:margin;mso-height-relative:margin" filled="f" stroked="f">
            <v:textbox style="mso-fit-shape-to-text:t">
              <w:txbxContent>
                <w:p w:rsidR="00263FEE" w:rsidRPr="000A1C1A" w:rsidRDefault="00263FEE" w:rsidP="00263FEE">
                  <w:pPr>
                    <w:rPr>
                      <w:b/>
                      <w:color w:val="FF0000"/>
                      <w:sz w:val="24"/>
                    </w:rPr>
                  </w:pPr>
                  <w:r>
                    <w:rPr>
                      <w:b/>
                      <w:color w:val="FF0000"/>
                      <w:sz w:val="24"/>
                    </w:rPr>
                    <w:t>D</w:t>
                  </w:r>
                </w:p>
              </w:txbxContent>
            </v:textbox>
          </v:shape>
        </w:pict>
      </w:r>
      <w:r w:rsidR="000A1C1A" w:rsidRPr="00263FEE">
        <w:rPr>
          <w:b/>
          <w:i/>
        </w:rPr>
        <w:t xml:space="preserve"> Anschlüsse:</w:t>
      </w:r>
      <w:r w:rsidR="00263FEE">
        <w:t xml:space="preserve"> </w:t>
      </w:r>
      <w:r w:rsidR="00263FEE" w:rsidRPr="00263FEE">
        <w:rPr>
          <w:color w:val="FF0000"/>
        </w:rPr>
        <w:t>A</w:t>
      </w:r>
      <w:r w:rsidR="00263FEE">
        <w:t xml:space="preserve"> &amp; </w:t>
      </w:r>
      <w:r w:rsidR="00263FEE" w:rsidRPr="00263FEE">
        <w:rPr>
          <w:color w:val="FF0000"/>
        </w:rPr>
        <w:t>B</w:t>
      </w:r>
      <w:r w:rsidR="000C6C4E">
        <w:rPr>
          <w:color w:val="000000" w:themeColor="text1"/>
        </w:rPr>
        <w:t xml:space="preserve"> = Einschaltsignal &amp; Selbsthaltung</w:t>
      </w:r>
    </w:p>
    <w:p w:rsidR="000C6C4E" w:rsidRDefault="000C6C4E" w:rsidP="006F3752">
      <w:pPr>
        <w:spacing w:after="0" w:line="240" w:lineRule="auto"/>
        <w:rPr>
          <w:color w:val="000000" w:themeColor="text1"/>
        </w:rPr>
      </w:pPr>
      <w:r>
        <w:rPr>
          <w:color w:val="000000" w:themeColor="text1"/>
        </w:rPr>
        <w:tab/>
        <w:t xml:space="preserve">         </w:t>
      </w:r>
      <w:r w:rsidRPr="000C6C4E">
        <w:rPr>
          <w:color w:val="FF0000"/>
        </w:rPr>
        <w:t>C</w:t>
      </w:r>
      <w:r>
        <w:rPr>
          <w:color w:val="000000" w:themeColor="text1"/>
        </w:rPr>
        <w:t xml:space="preserve"> = Ausgang (Relais), </w:t>
      </w:r>
      <w:r w:rsidRPr="000C6C4E">
        <w:rPr>
          <w:color w:val="FF0000"/>
        </w:rPr>
        <w:t>D</w:t>
      </w:r>
      <w:r>
        <w:rPr>
          <w:color w:val="000000" w:themeColor="text1"/>
        </w:rPr>
        <w:t xml:space="preserve"> = Dauermasse.</w:t>
      </w:r>
    </w:p>
    <w:p w:rsidR="000C6C4E" w:rsidRDefault="000C6C4E" w:rsidP="000C6C4E">
      <w:pPr>
        <w:spacing w:after="0" w:line="240" w:lineRule="auto"/>
        <w:rPr>
          <w:color w:val="000000" w:themeColor="text1"/>
        </w:rPr>
      </w:pPr>
      <w:r>
        <w:rPr>
          <w:color w:val="000000" w:themeColor="text1"/>
        </w:rPr>
        <w:t>Das Ganze vor dem Einbau bitte testen!</w:t>
      </w:r>
    </w:p>
    <w:p w:rsidR="00FF63B0" w:rsidRDefault="00FF63B0" w:rsidP="000C6C4E">
      <w:pPr>
        <w:spacing w:after="0" w:line="240" w:lineRule="auto"/>
        <w:rPr>
          <w:b/>
          <w:color w:val="000000" w:themeColor="text1"/>
          <w:sz w:val="24"/>
        </w:rPr>
      </w:pPr>
    </w:p>
    <w:p w:rsidR="000C6C4E" w:rsidRDefault="000C6C4E" w:rsidP="000C6C4E">
      <w:pPr>
        <w:spacing w:after="0" w:line="240" w:lineRule="auto"/>
        <w:rPr>
          <w:b/>
          <w:color w:val="000000" w:themeColor="text1"/>
          <w:sz w:val="24"/>
        </w:rPr>
      </w:pPr>
      <w:r>
        <w:rPr>
          <w:b/>
          <w:color w:val="000000" w:themeColor="text1"/>
          <w:sz w:val="24"/>
        </w:rPr>
        <w:lastRenderedPageBreak/>
        <w:t>Aufbau FSH-Box:</w:t>
      </w:r>
    </w:p>
    <w:p w:rsidR="000C6C4E" w:rsidRDefault="000C6C4E" w:rsidP="000C6C4E">
      <w:pPr>
        <w:spacing w:after="0" w:line="240" w:lineRule="auto"/>
        <w:rPr>
          <w:color w:val="000000" w:themeColor="text1"/>
        </w:rPr>
      </w:pPr>
      <w:r>
        <w:rPr>
          <w:color w:val="000000" w:themeColor="text1"/>
        </w:rPr>
        <w:t>So gut, so weit. Jetzt kann das Gehäuse bestückt werden. Dazu habe ich mal einen schematischen Aufbau des Ganzen entworfen. Wie das Teil bei Euch aussieht, bleibt jedem selbst überlassen.</w:t>
      </w:r>
    </w:p>
    <w:p w:rsidR="000C6C4E" w:rsidRDefault="007463A3" w:rsidP="000C6C4E">
      <w:pPr>
        <w:spacing w:after="0" w:line="240" w:lineRule="auto"/>
        <w:rPr>
          <w:color w:val="000000" w:themeColor="text1"/>
        </w:rPr>
      </w:pPr>
      <w:r>
        <w:rPr>
          <w:noProof/>
          <w:color w:val="000000" w:themeColor="text1"/>
          <w:lang w:eastAsia="de-DE"/>
        </w:rPr>
        <w:drawing>
          <wp:anchor distT="0" distB="0" distL="36195" distR="36195" simplePos="0" relativeHeight="251672576" behindDoc="0" locked="0" layoutInCell="1" allowOverlap="1">
            <wp:simplePos x="0" y="0"/>
            <wp:positionH relativeFrom="column">
              <wp:posOffset>1667510</wp:posOffset>
            </wp:positionH>
            <wp:positionV relativeFrom="paragraph">
              <wp:posOffset>8890</wp:posOffset>
            </wp:positionV>
            <wp:extent cx="4320540" cy="3169920"/>
            <wp:effectExtent l="19050" t="0" r="3810" b="0"/>
            <wp:wrapSquare wrapText="bothSides"/>
            <wp:docPr id="6" name="Grafik 5" descr="Aufbau FSH-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fbau FSH-Box.jpg"/>
                    <pic:cNvPicPr/>
                  </pic:nvPicPr>
                  <pic:blipFill>
                    <a:blip r:embed="rId9" cstate="print"/>
                    <a:srcRect l="9865" t="11360" r="9986" b="10155"/>
                    <a:stretch>
                      <a:fillRect/>
                    </a:stretch>
                  </pic:blipFill>
                  <pic:spPr>
                    <a:xfrm>
                      <a:off x="0" y="0"/>
                      <a:ext cx="4320540" cy="3169920"/>
                    </a:xfrm>
                    <a:prstGeom prst="rect">
                      <a:avLst/>
                    </a:prstGeom>
                  </pic:spPr>
                </pic:pic>
              </a:graphicData>
            </a:graphic>
          </wp:anchor>
        </w:drawing>
      </w:r>
      <w:r>
        <w:rPr>
          <w:color w:val="000000" w:themeColor="text1"/>
        </w:rPr>
        <w:t>Also: Das Relais bekommt über das dicke 6mm²-Kabel (1) Strom von der Batterie.</w:t>
      </w:r>
    </w:p>
    <w:p w:rsidR="007463A3" w:rsidRDefault="007463A3" w:rsidP="000C6C4E">
      <w:pPr>
        <w:spacing w:after="0" w:line="240" w:lineRule="auto"/>
        <w:rPr>
          <w:color w:val="000000" w:themeColor="text1"/>
        </w:rPr>
      </w:pPr>
      <w:r>
        <w:rPr>
          <w:color w:val="000000" w:themeColor="text1"/>
        </w:rPr>
        <w:t>Der wird einmal für die Scheibe (5 &amp; 6) benötigt und einmal zum durchschal-ten, da die Timer-Platine ein Massesignal ausgibt.</w:t>
      </w:r>
    </w:p>
    <w:p w:rsidR="00B91896" w:rsidRDefault="00B91896" w:rsidP="000C6C4E">
      <w:pPr>
        <w:spacing w:after="0" w:line="240" w:lineRule="auto"/>
        <w:rPr>
          <w:color w:val="000000" w:themeColor="text1"/>
        </w:rPr>
      </w:pPr>
      <w:r>
        <w:rPr>
          <w:color w:val="000000" w:themeColor="text1"/>
        </w:rPr>
        <w:t>(4) geht auf Pin 6 des Schal-ters um die gelbe LED für den Betriebszustand zu betreiben. Die Belegung des FSH-Schalters ist unten auch zu sehen. (für den Fiesta IV)</w:t>
      </w:r>
    </w:p>
    <w:p w:rsidR="00B91896" w:rsidRDefault="00B91896" w:rsidP="000C6C4E">
      <w:pPr>
        <w:spacing w:line="240" w:lineRule="auto"/>
        <w:rPr>
          <w:color w:val="000000" w:themeColor="text1"/>
        </w:rPr>
      </w:pPr>
      <w:r>
        <w:rPr>
          <w:color w:val="000000" w:themeColor="text1"/>
        </w:rPr>
        <w:t>Die Platine bekommt einmal Dauermasse (</w:t>
      </w:r>
      <w:r w:rsidRPr="00B91896">
        <w:rPr>
          <w:color w:val="FF0000"/>
        </w:rPr>
        <w:t>D</w:t>
      </w:r>
      <w:r>
        <w:rPr>
          <w:color w:val="FF0000"/>
        </w:rPr>
        <w:t xml:space="preserve"> </w:t>
      </w:r>
      <w:r>
        <w:rPr>
          <w:color w:val="000000" w:themeColor="text1"/>
        </w:rPr>
        <w:t xml:space="preserve">bzw. 2) und dann noch das Einschaltsig-nal vom FSH-Schalter, (Pin 1 oder 2) welcher das Signal aus dem Zündungs-Plus </w:t>
      </w:r>
      <w:r w:rsidR="00983687">
        <w:rPr>
          <w:color w:val="000000" w:themeColor="text1"/>
        </w:rPr>
        <w:t>holt. Damit kann die FSH nur mit Zündung aktiviert werden, läuft dafür aber auch weiter, wenn die Zündung wieder</w:t>
      </w:r>
      <w:r>
        <w:rPr>
          <w:color w:val="000000" w:themeColor="text1"/>
        </w:rPr>
        <w:t xml:space="preserve"> </w:t>
      </w:r>
      <w:r w:rsidR="00983687">
        <w:rPr>
          <w:color w:val="000000" w:themeColor="text1"/>
        </w:rPr>
        <w:t>abgestellt wird. Falls man die FSH also vorzeitig ausschalten möchte, braucht man den Reset-Schalter. Der trennt die Selbsthaltung, über die sich die Platine weiter Strom holt, wenn man den FSH-Schalter losgelassen hat. Hat der Timer „ausgezählt“, lässt er das Relais wieder los und dreht sich damit sozusagen selbst den Saft ab.</w:t>
      </w:r>
    </w:p>
    <w:p w:rsidR="00983687" w:rsidRDefault="00A35ECA" w:rsidP="00983687">
      <w:pPr>
        <w:spacing w:after="0" w:line="240" w:lineRule="auto"/>
        <w:rPr>
          <w:color w:val="000000" w:themeColor="text1"/>
        </w:rPr>
      </w:pPr>
      <w:r>
        <w:rPr>
          <w:noProof/>
          <w:color w:val="000000" w:themeColor="text1"/>
          <w:lang w:eastAsia="de-DE"/>
        </w:rPr>
        <w:drawing>
          <wp:anchor distT="0" distB="0" distL="114300" distR="114300" simplePos="0" relativeHeight="251673600" behindDoc="0" locked="0" layoutInCell="1" allowOverlap="1">
            <wp:simplePos x="0" y="0"/>
            <wp:positionH relativeFrom="column">
              <wp:posOffset>3336290</wp:posOffset>
            </wp:positionH>
            <wp:positionV relativeFrom="paragraph">
              <wp:posOffset>10795</wp:posOffset>
            </wp:positionV>
            <wp:extent cx="2518410" cy="2880360"/>
            <wp:effectExtent l="19050" t="0" r="0" b="0"/>
            <wp:wrapSquare wrapText="bothSides"/>
            <wp:docPr id="5" name="Grafik 4" descr="Belegung FSH-Schal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legung FSH-Schalter.png"/>
                    <pic:cNvPicPr/>
                  </pic:nvPicPr>
                  <pic:blipFill>
                    <a:blip r:embed="rId10" cstate="print"/>
                    <a:srcRect l="18410" t="5176" r="21605" b="2824"/>
                    <a:stretch>
                      <a:fillRect/>
                    </a:stretch>
                  </pic:blipFill>
                  <pic:spPr>
                    <a:xfrm>
                      <a:off x="0" y="0"/>
                      <a:ext cx="2518410" cy="2880360"/>
                    </a:xfrm>
                    <a:prstGeom prst="rect">
                      <a:avLst/>
                    </a:prstGeom>
                  </pic:spPr>
                </pic:pic>
              </a:graphicData>
            </a:graphic>
          </wp:anchor>
        </w:drawing>
      </w:r>
      <w:r w:rsidR="00983687">
        <w:rPr>
          <w:color w:val="000000" w:themeColor="text1"/>
        </w:rPr>
        <w:t>Hier die versprochene Belegung des FSH-Schalters.</w:t>
      </w:r>
    </w:p>
    <w:p w:rsidR="00983687" w:rsidRDefault="00983687" w:rsidP="00983687">
      <w:pPr>
        <w:spacing w:after="0" w:line="240" w:lineRule="auto"/>
        <w:rPr>
          <w:color w:val="000000" w:themeColor="text1"/>
        </w:rPr>
      </w:pPr>
      <w:r>
        <w:rPr>
          <w:color w:val="000000" w:themeColor="text1"/>
        </w:rPr>
        <w:t>(Wohlgemerkt: Immer noch Fiesta IV)</w:t>
      </w:r>
      <w:r w:rsidR="00A35ECA">
        <w:rPr>
          <w:color w:val="000000" w:themeColor="text1"/>
        </w:rPr>
        <w:t xml:space="preserve"> </w:t>
      </w:r>
      <w:r>
        <w:rPr>
          <w:color w:val="000000" w:themeColor="text1"/>
        </w:rPr>
        <w:t>Falls man das Ganze nachrüstet, kann man sich das</w:t>
      </w:r>
      <w:r w:rsidR="00A35ECA">
        <w:rPr>
          <w:color w:val="000000" w:themeColor="text1"/>
        </w:rPr>
        <w:t xml:space="preserve"> </w:t>
      </w:r>
      <w:r>
        <w:rPr>
          <w:color w:val="000000" w:themeColor="text1"/>
        </w:rPr>
        <w:t xml:space="preserve">Signal für die grüne Symbol-Beleuchtung vom </w:t>
      </w:r>
      <w:r w:rsidR="00A35ECA">
        <w:rPr>
          <w:color w:val="000000" w:themeColor="text1"/>
        </w:rPr>
        <w:t>Schalter daneben oder wieder vom Radio h</w:t>
      </w:r>
      <w:r>
        <w:rPr>
          <w:color w:val="000000" w:themeColor="text1"/>
        </w:rPr>
        <w:t>olen</w:t>
      </w:r>
      <w:r w:rsidR="00A35ECA">
        <w:rPr>
          <w:color w:val="000000" w:themeColor="text1"/>
        </w:rPr>
        <w:t xml:space="preserve">. </w:t>
      </w:r>
      <w:r w:rsidR="00A35ECA" w:rsidRPr="00A35ECA">
        <w:rPr>
          <w:b/>
          <w:i/>
          <w:color w:val="000000" w:themeColor="text1"/>
        </w:rPr>
        <w:t>Wichtig:</w:t>
      </w:r>
      <w:r>
        <w:rPr>
          <w:color w:val="000000" w:themeColor="text1"/>
        </w:rPr>
        <w:t xml:space="preserve"> </w:t>
      </w:r>
      <w:r w:rsidR="00A35ECA">
        <w:rPr>
          <w:color w:val="000000" w:themeColor="text1"/>
        </w:rPr>
        <w:t xml:space="preserve">Bei mir war zwischen Masse (Pin 4) und einem der Schaltkontakte (1 oder 2) eine Verbindung in Form einer „Drahtschleife“. Im Original hat die FSH nämlich mit einem Masse-Signal funktioniert. </w:t>
      </w:r>
      <w:r w:rsidR="00A35ECA" w:rsidRPr="00A35ECA">
        <w:rPr>
          <w:b/>
          <w:i/>
          <w:color w:val="000000" w:themeColor="text1"/>
        </w:rPr>
        <w:t xml:space="preserve">Dieses Stück Kabel muss </w:t>
      </w:r>
      <w:r w:rsidR="00A35ECA" w:rsidRPr="00A35ECA">
        <w:rPr>
          <w:b/>
          <w:i/>
          <w:color w:val="000000" w:themeColor="text1"/>
          <w:highlight w:val="yellow"/>
        </w:rPr>
        <w:t>undbedingt</w:t>
      </w:r>
      <w:r w:rsidR="00A35ECA" w:rsidRPr="00A35ECA">
        <w:rPr>
          <w:b/>
          <w:i/>
          <w:color w:val="000000" w:themeColor="text1"/>
        </w:rPr>
        <w:t xml:space="preserve"> weg, sonst gibt’s einen Kurzen!</w:t>
      </w:r>
      <w:r w:rsidR="00A35ECA">
        <w:rPr>
          <w:color w:val="000000" w:themeColor="text1"/>
        </w:rPr>
        <w:t xml:space="preserve"> Wir benutzen nämlich ein Plus-Signal für die Selbsthaltung, weil die Scheibe auch eins braucht! (Logisch) Wer sogar ein Relais mit zwei Laststromkreisen nutzt, kann ja den Zweiten nehmen, um ein Masse-Signal für die Selbsthaltung zu schalten. Dann bräuchte man die Verbindung nicht</w:t>
      </w:r>
      <w:r w:rsidR="00FC72C0">
        <w:rPr>
          <w:color w:val="000000" w:themeColor="text1"/>
        </w:rPr>
        <w:t xml:space="preserve"> zu</w:t>
      </w:r>
      <w:r w:rsidR="00A35ECA">
        <w:rPr>
          <w:color w:val="000000" w:themeColor="text1"/>
        </w:rPr>
        <w:t xml:space="preserve"> kappen. </w:t>
      </w:r>
    </w:p>
    <w:p w:rsidR="00A35ECA" w:rsidRDefault="00FF63B0" w:rsidP="00983687">
      <w:pPr>
        <w:spacing w:after="0" w:line="240" w:lineRule="auto"/>
        <w:rPr>
          <w:color w:val="000000" w:themeColor="text1"/>
        </w:rPr>
      </w:pPr>
      <w:r>
        <w:rPr>
          <w:noProof/>
          <w:color w:val="000000" w:themeColor="text1"/>
          <w:lang w:eastAsia="de-DE"/>
        </w:rPr>
        <w:drawing>
          <wp:anchor distT="0" distB="0" distL="36195" distR="36195" simplePos="0" relativeHeight="251674624" behindDoc="0" locked="0" layoutInCell="1" allowOverlap="1">
            <wp:simplePos x="0" y="0"/>
            <wp:positionH relativeFrom="column">
              <wp:posOffset>-1270</wp:posOffset>
            </wp:positionH>
            <wp:positionV relativeFrom="paragraph">
              <wp:posOffset>12700</wp:posOffset>
            </wp:positionV>
            <wp:extent cx="2879725" cy="2100580"/>
            <wp:effectExtent l="19050" t="0" r="0" b="0"/>
            <wp:wrapSquare wrapText="bothSides"/>
            <wp:docPr id="7" name="Grafik 6" descr="DSCN48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4845.JPG"/>
                    <pic:cNvPicPr/>
                  </pic:nvPicPr>
                  <pic:blipFill>
                    <a:blip r:embed="rId11" cstate="print"/>
                    <a:stretch>
                      <a:fillRect/>
                    </a:stretch>
                  </pic:blipFill>
                  <pic:spPr>
                    <a:xfrm>
                      <a:off x="0" y="0"/>
                      <a:ext cx="2879725" cy="2100580"/>
                    </a:xfrm>
                    <a:prstGeom prst="rect">
                      <a:avLst/>
                    </a:prstGeom>
                  </pic:spPr>
                </pic:pic>
              </a:graphicData>
            </a:graphic>
          </wp:anchor>
        </w:drawing>
      </w:r>
    </w:p>
    <w:p w:rsidR="00FF63B0" w:rsidRDefault="00FF63B0" w:rsidP="00983687">
      <w:pPr>
        <w:spacing w:after="0" w:line="240" w:lineRule="auto"/>
        <w:rPr>
          <w:color w:val="000000" w:themeColor="text1"/>
        </w:rPr>
      </w:pPr>
    </w:p>
    <w:p w:rsidR="00FF63B0" w:rsidRDefault="00A35ECA" w:rsidP="00983687">
      <w:pPr>
        <w:spacing w:after="0" w:line="240" w:lineRule="auto"/>
        <w:rPr>
          <w:color w:val="000000" w:themeColor="text1"/>
        </w:rPr>
      </w:pPr>
      <w:r>
        <w:rPr>
          <w:color w:val="000000" w:themeColor="text1"/>
        </w:rPr>
        <w:t>Jetzt die FSH-Box noch taktisch günstig positionieren</w:t>
      </w:r>
      <w:r w:rsidR="00FF63B0">
        <w:rPr>
          <w:color w:val="000000" w:themeColor="text1"/>
        </w:rPr>
        <w:t xml:space="preserve"> und die Kabel legen. Der Ringkabelschuh ist für die Verbindung zur Batterie gedacht, die Flachsteck-hülsen für Relais und Sicherungshalter. Eigentlich sind die fürs Crimpen gedacht. Wer keine Crimp-zange hat oder lieber Lötet, solls ruhig löten, es geht. (Ich habs auch gelötet) Meine Positionierung könnt Ihr dem Bild entnehmen. (Günstig, weil in der Nähe der Kabeldurchführung zum Motorraum)</w:t>
      </w:r>
      <w:r w:rsidR="00C361B2">
        <w:rPr>
          <w:color w:val="000000" w:themeColor="text1"/>
        </w:rPr>
        <w:t xml:space="preserve"> </w:t>
      </w:r>
    </w:p>
    <w:p w:rsidR="00C361B2" w:rsidRPr="00C361B2" w:rsidRDefault="00C361B2" w:rsidP="00C361B2">
      <w:pPr>
        <w:spacing w:after="0" w:line="240" w:lineRule="auto"/>
        <w:jc w:val="center"/>
        <w:rPr>
          <w:b/>
          <w:i/>
          <w:color w:val="000000" w:themeColor="text1"/>
        </w:rPr>
      </w:pPr>
      <w:r w:rsidRPr="00C361B2">
        <w:rPr>
          <w:b/>
          <w:i/>
          <w:color w:val="000000" w:themeColor="text1"/>
        </w:rPr>
        <w:t>So, FERTIG!</w:t>
      </w:r>
    </w:p>
    <w:sectPr w:rsidR="00C361B2" w:rsidRPr="00C361B2" w:rsidSect="00FF63B0">
      <w:pgSz w:w="11906" w:h="16838"/>
      <w:pgMar w:top="1134" w:right="1304" w:bottom="907" w:left="130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65F3"/>
    <w:rsid w:val="000A1C1A"/>
    <w:rsid w:val="000C6C4E"/>
    <w:rsid w:val="001222BD"/>
    <w:rsid w:val="001F5B4E"/>
    <w:rsid w:val="00263FEE"/>
    <w:rsid w:val="002965F3"/>
    <w:rsid w:val="002B412F"/>
    <w:rsid w:val="0037779A"/>
    <w:rsid w:val="003D3555"/>
    <w:rsid w:val="00496B13"/>
    <w:rsid w:val="004F3BAD"/>
    <w:rsid w:val="00585D1C"/>
    <w:rsid w:val="0063755C"/>
    <w:rsid w:val="00645CA3"/>
    <w:rsid w:val="006933D1"/>
    <w:rsid w:val="006A037E"/>
    <w:rsid w:val="006F3752"/>
    <w:rsid w:val="007463A3"/>
    <w:rsid w:val="007A1B64"/>
    <w:rsid w:val="007C1C9D"/>
    <w:rsid w:val="00864088"/>
    <w:rsid w:val="008A14A8"/>
    <w:rsid w:val="00983687"/>
    <w:rsid w:val="009E0988"/>
    <w:rsid w:val="00A35ECA"/>
    <w:rsid w:val="00A654F5"/>
    <w:rsid w:val="00A67E7C"/>
    <w:rsid w:val="00B313CA"/>
    <w:rsid w:val="00B91896"/>
    <w:rsid w:val="00BD386D"/>
    <w:rsid w:val="00BF0383"/>
    <w:rsid w:val="00C361B2"/>
    <w:rsid w:val="00C72A13"/>
    <w:rsid w:val="00CB39A0"/>
    <w:rsid w:val="00D26FBE"/>
    <w:rsid w:val="00D6039E"/>
    <w:rsid w:val="00E05D58"/>
    <w:rsid w:val="00EB5733"/>
    <w:rsid w:val="00F22A8A"/>
    <w:rsid w:val="00F56991"/>
    <w:rsid w:val="00FC72C0"/>
    <w:rsid w:val="00FF63B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098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2965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2965F3"/>
    <w:rPr>
      <w:rFonts w:asciiTheme="majorHAnsi" w:eastAsiaTheme="majorEastAsia" w:hAnsiTheme="majorHAnsi" w:cstheme="majorBidi"/>
      <w:color w:val="17365D" w:themeColor="text2" w:themeShade="BF"/>
      <w:spacing w:val="5"/>
      <w:kern w:val="28"/>
      <w:sz w:val="52"/>
      <w:szCs w:val="52"/>
    </w:rPr>
  </w:style>
  <w:style w:type="paragraph" w:styleId="Sprechblasentext">
    <w:name w:val="Balloon Text"/>
    <w:basedOn w:val="Standard"/>
    <w:link w:val="SprechblasentextZchn"/>
    <w:uiPriority w:val="99"/>
    <w:semiHidden/>
    <w:unhideWhenUsed/>
    <w:rsid w:val="002965F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65F3"/>
    <w:rPr>
      <w:rFonts w:ascii="Tahoma" w:hAnsi="Tahoma" w:cs="Tahoma"/>
      <w:sz w:val="16"/>
      <w:szCs w:val="16"/>
    </w:rPr>
  </w:style>
  <w:style w:type="table" w:styleId="Tabellengitternetz">
    <w:name w:val="Table Grid"/>
    <w:basedOn w:val="NormaleTabelle"/>
    <w:uiPriority w:val="59"/>
    <w:rsid w:val="00BF0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FC72C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32701794">
      <w:bodyDiv w:val="1"/>
      <w:marLeft w:val="0"/>
      <w:marRight w:val="0"/>
      <w:marTop w:val="0"/>
      <w:marBottom w:val="1200"/>
      <w:divBdr>
        <w:top w:val="none" w:sz="0" w:space="0" w:color="auto"/>
        <w:left w:val="none" w:sz="0" w:space="0" w:color="auto"/>
        <w:bottom w:val="none" w:sz="0" w:space="0" w:color="auto"/>
        <w:right w:val="none" w:sz="0" w:space="0" w:color="auto"/>
      </w:divBdr>
      <w:divsChild>
        <w:div w:id="1294872835">
          <w:marLeft w:val="0"/>
          <w:marRight w:val="0"/>
          <w:marTop w:val="0"/>
          <w:marBottom w:val="0"/>
          <w:divBdr>
            <w:top w:val="none" w:sz="0" w:space="0" w:color="auto"/>
            <w:left w:val="single" w:sz="4" w:space="0" w:color="BCBCBC"/>
            <w:bottom w:val="none" w:sz="0" w:space="0" w:color="auto"/>
            <w:right w:val="single" w:sz="4" w:space="0" w:color="BCBCBC"/>
          </w:divBdr>
          <w:divsChild>
            <w:div w:id="1665664479">
              <w:marLeft w:val="0"/>
              <w:marRight w:val="0"/>
              <w:marTop w:val="0"/>
              <w:marBottom w:val="0"/>
              <w:divBdr>
                <w:top w:val="none" w:sz="0" w:space="0" w:color="auto"/>
                <w:left w:val="none" w:sz="0" w:space="0" w:color="auto"/>
                <w:bottom w:val="none" w:sz="0" w:space="0" w:color="auto"/>
                <w:right w:val="none" w:sz="0" w:space="0" w:color="auto"/>
              </w:divBdr>
              <w:divsChild>
                <w:div w:id="520708078">
                  <w:marLeft w:val="0"/>
                  <w:marRight w:val="0"/>
                  <w:marTop w:val="0"/>
                  <w:marBottom w:val="0"/>
                  <w:divBdr>
                    <w:top w:val="none" w:sz="0" w:space="0" w:color="auto"/>
                    <w:left w:val="none" w:sz="0" w:space="0" w:color="auto"/>
                    <w:bottom w:val="none" w:sz="0" w:space="0" w:color="auto"/>
                    <w:right w:val="none" w:sz="0" w:space="0" w:color="auto"/>
                  </w:divBdr>
                  <w:divsChild>
                    <w:div w:id="2079133891">
                      <w:marLeft w:val="0"/>
                      <w:marRight w:val="0"/>
                      <w:marTop w:val="0"/>
                      <w:marBottom w:val="0"/>
                      <w:divBdr>
                        <w:top w:val="none" w:sz="0" w:space="0" w:color="auto"/>
                        <w:left w:val="none" w:sz="0" w:space="0" w:color="auto"/>
                        <w:bottom w:val="none" w:sz="0" w:space="0" w:color="auto"/>
                        <w:right w:val="none" w:sz="0" w:space="0" w:color="auto"/>
                      </w:divBdr>
                      <w:divsChild>
                        <w:div w:id="1002048719">
                          <w:marLeft w:val="0"/>
                          <w:marRight w:val="0"/>
                          <w:marTop w:val="0"/>
                          <w:marBottom w:val="0"/>
                          <w:divBdr>
                            <w:top w:val="none" w:sz="0" w:space="0" w:color="auto"/>
                            <w:left w:val="none" w:sz="0" w:space="0" w:color="auto"/>
                            <w:bottom w:val="none" w:sz="0" w:space="0" w:color="auto"/>
                            <w:right w:val="none" w:sz="0" w:space="0" w:color="auto"/>
                          </w:divBdr>
                          <w:divsChild>
                            <w:div w:id="130431184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df1.alldatasheet.com/datasheet-pdf/view/115198/ATMEL/U6046B.html" TargetMode="External"/><Relationship Id="rId11" Type="http://schemas.openxmlformats.org/officeDocument/2006/relationships/image" Target="media/image7.jpeg"/><Relationship Id="rId5" Type="http://schemas.openxmlformats.org/officeDocument/2006/relationships/image" Target="media/image2.emf"/><Relationship Id="rId10" Type="http://schemas.openxmlformats.org/officeDocument/2006/relationships/image" Target="media/image6.png"/><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973</Words>
  <Characters>6136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Jan</cp:lastModifiedBy>
  <cp:revision>13</cp:revision>
  <cp:lastPrinted>2014-02-07T09:14:00Z</cp:lastPrinted>
  <dcterms:created xsi:type="dcterms:W3CDTF">2014-02-05T08:56:00Z</dcterms:created>
  <dcterms:modified xsi:type="dcterms:W3CDTF">2014-02-07T09:14:00Z</dcterms:modified>
</cp:coreProperties>
</file>